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C23" w:rsidRPr="007C32F4" w:rsidRDefault="00555C23" w:rsidP="00F0203D">
      <w:pPr>
        <w:spacing w:after="0" w:line="240" w:lineRule="auto"/>
        <w:rPr>
          <w:rFonts w:ascii="Times New Roman" w:hAnsi="Times New Roman" w:cs="Times New Roman"/>
          <w:sz w:val="24"/>
          <w:szCs w:val="24"/>
          <w:lang w:val="ru-RU"/>
        </w:rPr>
      </w:pPr>
      <w:r w:rsidRPr="00644C12">
        <w:rPr>
          <w:rFonts w:ascii="Times New Roman" w:hAnsi="Times New Roman" w:cs="Times New Roman"/>
          <w:sz w:val="24"/>
          <w:szCs w:val="24"/>
          <w:lang w:val="ru-RU"/>
        </w:rPr>
        <w:t>УДК 339.</w:t>
      </w:r>
      <w:r w:rsidR="00B94178" w:rsidRPr="00644C12">
        <w:rPr>
          <w:rFonts w:ascii="Times New Roman" w:hAnsi="Times New Roman" w:cs="Times New Roman"/>
          <w:sz w:val="24"/>
          <w:szCs w:val="24"/>
          <w:lang w:val="ru-RU"/>
        </w:rPr>
        <w:t>9</w:t>
      </w:r>
      <w:r w:rsidR="00081355" w:rsidRPr="007C32F4">
        <w:rPr>
          <w:rFonts w:ascii="Times New Roman" w:hAnsi="Times New Roman" w:cs="Times New Roman"/>
          <w:sz w:val="24"/>
          <w:szCs w:val="24"/>
          <w:lang w:val="ru-RU"/>
        </w:rPr>
        <w:t>4</w:t>
      </w:r>
    </w:p>
    <w:p w:rsidR="00F0203D" w:rsidRPr="00644C12" w:rsidRDefault="00F0203D" w:rsidP="00F0203D">
      <w:pPr>
        <w:spacing w:after="0"/>
        <w:jc w:val="center"/>
        <w:rPr>
          <w:rFonts w:ascii="Times New Roman" w:hAnsi="Times New Roman" w:cs="Times New Roman"/>
          <w:b/>
          <w:bCs/>
          <w:sz w:val="24"/>
          <w:szCs w:val="24"/>
          <w:lang w:val="ru-RU"/>
        </w:rPr>
      </w:pPr>
    </w:p>
    <w:p w:rsidR="00644C12" w:rsidRPr="00644C12" w:rsidRDefault="00644C12" w:rsidP="0079136D">
      <w:pPr>
        <w:spacing w:after="120" w:line="240" w:lineRule="auto"/>
        <w:rPr>
          <w:rFonts w:ascii="Times New Roman" w:hAnsi="Times New Roman" w:cs="Times New Roman"/>
          <w:b/>
          <w:lang w:val="ru-RU"/>
        </w:rPr>
      </w:pPr>
      <w:r w:rsidRPr="00644C12">
        <w:rPr>
          <w:rFonts w:ascii="Times New Roman" w:hAnsi="Times New Roman" w:cs="Times New Roman"/>
          <w:b/>
          <w:lang w:val="ru-RU"/>
        </w:rPr>
        <w:t xml:space="preserve">ВЬЕТНАМ НА РЫНКЕ МЕЖДУНАРОДНЫХ ИНВЕСТИЦИЙ </w:t>
      </w:r>
    </w:p>
    <w:p w:rsidR="00644C12" w:rsidRPr="00644C12" w:rsidRDefault="00644C12" w:rsidP="00644C12">
      <w:pPr>
        <w:tabs>
          <w:tab w:val="left" w:pos="3969"/>
          <w:tab w:val="left" w:pos="4678"/>
        </w:tabs>
        <w:spacing w:line="240" w:lineRule="auto"/>
        <w:rPr>
          <w:rFonts w:ascii="Times New Roman" w:hAnsi="Times New Roman" w:cs="Times New Roman"/>
          <w:szCs w:val="24"/>
          <w:lang w:val="ru-RU"/>
        </w:rPr>
      </w:pPr>
      <w:proofErr w:type="spellStart"/>
      <w:r w:rsidRPr="00644C12">
        <w:rPr>
          <w:rFonts w:ascii="Times New Roman" w:hAnsi="Times New Roman" w:cs="Times New Roman"/>
          <w:szCs w:val="24"/>
          <w:lang w:val="ru-RU"/>
        </w:rPr>
        <w:t>Доан</w:t>
      </w:r>
      <w:proofErr w:type="spellEnd"/>
      <w:r w:rsidRPr="00644C12">
        <w:rPr>
          <w:rFonts w:ascii="Times New Roman" w:hAnsi="Times New Roman" w:cs="Times New Roman"/>
          <w:szCs w:val="24"/>
          <w:lang w:val="ru-RU"/>
        </w:rPr>
        <w:t xml:space="preserve"> Дык </w:t>
      </w:r>
      <w:proofErr w:type="spellStart"/>
      <w:r w:rsidRPr="00644C12">
        <w:rPr>
          <w:rFonts w:ascii="Times New Roman" w:hAnsi="Times New Roman" w:cs="Times New Roman"/>
          <w:szCs w:val="24"/>
          <w:lang w:val="ru-RU"/>
        </w:rPr>
        <w:t>Тхань</w:t>
      </w:r>
      <w:proofErr w:type="spellEnd"/>
      <w:r w:rsidRPr="00644C12">
        <w:rPr>
          <w:rFonts w:ascii="Times New Roman" w:hAnsi="Times New Roman" w:cs="Times New Roman"/>
          <w:szCs w:val="24"/>
          <w:lang w:val="ru-RU"/>
        </w:rPr>
        <w:t xml:space="preserve">, Жилина Л.Н. </w:t>
      </w:r>
    </w:p>
    <w:p w:rsidR="00644C12" w:rsidRPr="00644C12" w:rsidRDefault="00644C12" w:rsidP="00644C12">
      <w:pPr>
        <w:spacing w:line="240" w:lineRule="auto"/>
        <w:rPr>
          <w:rFonts w:ascii="Times New Roman" w:hAnsi="Times New Roman" w:cs="Times New Roman"/>
          <w:i/>
          <w:szCs w:val="24"/>
        </w:rPr>
      </w:pPr>
      <w:r w:rsidRPr="00644C12">
        <w:rPr>
          <w:rFonts w:ascii="Times New Roman" w:hAnsi="Times New Roman" w:cs="Times New Roman"/>
          <w:i/>
          <w:szCs w:val="24"/>
          <w:lang w:val="ru-RU"/>
        </w:rPr>
        <w:t>ФГБОУ ВО «Владивостокский государственный университет экономики и сервиса» (ВГУЭС), Ро</w:t>
      </w:r>
      <w:r w:rsidRPr="00644C12">
        <w:rPr>
          <w:rFonts w:ascii="Times New Roman" w:hAnsi="Times New Roman" w:cs="Times New Roman"/>
          <w:i/>
          <w:szCs w:val="24"/>
          <w:lang w:val="ru-RU"/>
        </w:rPr>
        <w:t>с</w:t>
      </w:r>
      <w:r w:rsidRPr="00644C12">
        <w:rPr>
          <w:rFonts w:ascii="Times New Roman" w:hAnsi="Times New Roman" w:cs="Times New Roman"/>
          <w:i/>
          <w:szCs w:val="24"/>
          <w:lang w:val="ru-RU"/>
        </w:rPr>
        <w:t xml:space="preserve">сия, 690014, Владивосток, ул. </w:t>
      </w:r>
      <w:r w:rsidRPr="00081355">
        <w:rPr>
          <w:rFonts w:ascii="Times New Roman" w:hAnsi="Times New Roman" w:cs="Times New Roman"/>
          <w:i/>
          <w:szCs w:val="24"/>
          <w:lang w:val="ru-RU"/>
        </w:rPr>
        <w:t>Гоголя 41</w:t>
      </w:r>
      <w:r w:rsidRPr="00644C12">
        <w:rPr>
          <w:rFonts w:ascii="Times New Roman" w:hAnsi="Times New Roman" w:cs="Times New Roman"/>
          <w:i/>
          <w:szCs w:val="24"/>
        </w:rPr>
        <w:t>, e-mail: jackydoan1408@gmail.com, liliya.zhilina@vvsu.ru</w:t>
      </w:r>
    </w:p>
    <w:p w:rsidR="00644C12" w:rsidRPr="00644C12" w:rsidRDefault="00644C12" w:rsidP="00644C12">
      <w:pPr>
        <w:pBdr>
          <w:top w:val="single" w:sz="4" w:space="1" w:color="auto"/>
          <w:bottom w:val="single" w:sz="4" w:space="1" w:color="auto"/>
        </w:pBdr>
        <w:spacing w:line="240" w:lineRule="auto"/>
        <w:jc w:val="both"/>
        <w:rPr>
          <w:rFonts w:ascii="Times New Roman" w:hAnsi="Times New Roman" w:cs="Times New Roman"/>
          <w:b/>
          <w:color w:val="000000"/>
          <w:sz w:val="20"/>
          <w:szCs w:val="20"/>
          <w:lang w:val="ru-RU"/>
        </w:rPr>
      </w:pPr>
      <w:r w:rsidRPr="00644C12">
        <w:rPr>
          <w:rFonts w:ascii="Times New Roman" w:hAnsi="Times New Roman" w:cs="Times New Roman"/>
          <w:b/>
          <w:sz w:val="20"/>
          <w:szCs w:val="20"/>
          <w:lang w:val="ru-RU"/>
        </w:rPr>
        <w:t>Вьетнам входит в число стран Восточной Азии, являющихся стратегическими партнерами России. Стр</w:t>
      </w:r>
      <w:r w:rsidRPr="00644C12">
        <w:rPr>
          <w:rFonts w:ascii="Times New Roman" w:hAnsi="Times New Roman" w:cs="Times New Roman"/>
          <w:b/>
          <w:sz w:val="20"/>
          <w:szCs w:val="20"/>
          <w:lang w:val="ru-RU"/>
        </w:rPr>
        <w:t>а</w:t>
      </w:r>
      <w:r w:rsidRPr="00644C12">
        <w:rPr>
          <w:rFonts w:ascii="Times New Roman" w:hAnsi="Times New Roman" w:cs="Times New Roman"/>
          <w:b/>
          <w:sz w:val="20"/>
          <w:szCs w:val="20"/>
          <w:lang w:val="ru-RU"/>
        </w:rPr>
        <w:t>тегическое партнерство предполагает активное инвестиционное сотрудничество. Вьетнам в числе пе</w:t>
      </w:r>
      <w:r w:rsidRPr="00644C12">
        <w:rPr>
          <w:rFonts w:ascii="Times New Roman" w:hAnsi="Times New Roman" w:cs="Times New Roman"/>
          <w:b/>
          <w:sz w:val="20"/>
          <w:szCs w:val="20"/>
          <w:lang w:val="ru-RU"/>
        </w:rPr>
        <w:t>р</w:t>
      </w:r>
      <w:r w:rsidRPr="00644C12">
        <w:rPr>
          <w:rFonts w:ascii="Times New Roman" w:hAnsi="Times New Roman" w:cs="Times New Roman"/>
          <w:b/>
          <w:sz w:val="20"/>
          <w:szCs w:val="20"/>
          <w:lang w:val="ru-RU"/>
        </w:rPr>
        <w:t xml:space="preserve">вых из развивающихся стран вступил на рынок </w:t>
      </w:r>
      <w:r w:rsidRPr="00644C12">
        <w:rPr>
          <w:rFonts w:ascii="Times New Roman" w:hAnsi="Times New Roman" w:cs="Times New Roman"/>
          <w:b/>
          <w:sz w:val="20"/>
          <w:szCs w:val="20"/>
        </w:rPr>
        <w:t>greenfield</w:t>
      </w:r>
      <w:r w:rsidRPr="00644C12">
        <w:rPr>
          <w:rFonts w:ascii="Times New Roman" w:hAnsi="Times New Roman" w:cs="Times New Roman"/>
          <w:b/>
          <w:sz w:val="20"/>
          <w:szCs w:val="20"/>
          <w:lang w:val="ru-RU"/>
        </w:rPr>
        <w:t>-инвестиций и активно привлекает прямые иностранные инвестиции в трудоемкие отрасли производства, несмотря на тенденцию спада прямых иностранных инвестиций в страны ЮВА. Вьетнамское правительство стремится сохранять баланс ме</w:t>
      </w:r>
      <w:r w:rsidRPr="00644C12">
        <w:rPr>
          <w:rFonts w:ascii="Times New Roman" w:hAnsi="Times New Roman" w:cs="Times New Roman"/>
          <w:b/>
          <w:sz w:val="20"/>
          <w:szCs w:val="20"/>
          <w:lang w:val="ru-RU"/>
        </w:rPr>
        <w:t>ж</w:t>
      </w:r>
      <w:r w:rsidRPr="00644C12">
        <w:rPr>
          <w:rFonts w:ascii="Times New Roman" w:hAnsi="Times New Roman" w:cs="Times New Roman"/>
          <w:b/>
          <w:sz w:val="20"/>
          <w:szCs w:val="20"/>
          <w:lang w:val="ru-RU"/>
        </w:rPr>
        <w:t xml:space="preserve">ду притоком иностранного капитала как важной движущей силой для развития страны и интересами местных производителей. </w:t>
      </w:r>
      <w:proofErr w:type="gramStart"/>
      <w:r w:rsidRPr="00644C12">
        <w:rPr>
          <w:rFonts w:ascii="Times New Roman" w:hAnsi="Times New Roman" w:cs="Times New Roman"/>
          <w:b/>
          <w:sz w:val="20"/>
          <w:szCs w:val="20"/>
          <w:lang w:val="ru-RU"/>
        </w:rPr>
        <w:t>Основными факторами привлечения иностранных инвестиций во Вьетнам являются:</w:t>
      </w:r>
      <w:r w:rsidRPr="00644C12">
        <w:rPr>
          <w:rFonts w:ascii="Times New Roman" w:eastAsia="Times New Roman" w:hAnsi="Times New Roman" w:cs="Times New Roman"/>
          <w:b/>
          <w:sz w:val="20"/>
          <w:szCs w:val="20"/>
          <w:lang w:val="ru-RU" w:eastAsia="ru-RU"/>
        </w:rPr>
        <w:t xml:space="preserve"> </w:t>
      </w:r>
      <w:r w:rsidRPr="00644C12">
        <w:rPr>
          <w:rFonts w:ascii="Times New Roman" w:hAnsi="Times New Roman" w:cs="Times New Roman"/>
          <w:b/>
          <w:sz w:val="20"/>
          <w:szCs w:val="20"/>
          <w:lang w:val="ru-RU"/>
        </w:rPr>
        <w:t>относительно дешевая и образованная рабочая сила (уровень грамотности среди взрослого населения – один из самых высоких среди развивающихся стран ЮВА); климатические условия и пр</w:t>
      </w:r>
      <w:r w:rsidRPr="00644C12">
        <w:rPr>
          <w:rFonts w:ascii="Times New Roman" w:hAnsi="Times New Roman" w:cs="Times New Roman"/>
          <w:b/>
          <w:sz w:val="20"/>
          <w:szCs w:val="20"/>
          <w:lang w:val="ru-RU"/>
        </w:rPr>
        <w:t>и</w:t>
      </w:r>
      <w:r w:rsidRPr="00644C12">
        <w:rPr>
          <w:rFonts w:ascii="Times New Roman" w:hAnsi="Times New Roman" w:cs="Times New Roman"/>
          <w:b/>
          <w:sz w:val="20"/>
          <w:szCs w:val="20"/>
          <w:lang w:val="ru-RU"/>
        </w:rPr>
        <w:t>родные ресурсы; широкий спектр возможностей для развития и роста бизнеса; доступ на крупнейшие рынки АТР.</w:t>
      </w:r>
      <w:proofErr w:type="gramEnd"/>
    </w:p>
    <w:p w:rsidR="00644C12" w:rsidRPr="00644C12" w:rsidRDefault="00644C12" w:rsidP="00644C12">
      <w:pPr>
        <w:tabs>
          <w:tab w:val="left" w:pos="3969"/>
          <w:tab w:val="left" w:pos="4678"/>
        </w:tabs>
        <w:spacing w:line="240" w:lineRule="auto"/>
        <w:jc w:val="both"/>
        <w:rPr>
          <w:rStyle w:val="citation"/>
          <w:rFonts w:ascii="Times New Roman" w:hAnsi="Times New Roman" w:cs="Times New Roman"/>
          <w:szCs w:val="24"/>
          <w:lang w:val="ru-RU"/>
        </w:rPr>
      </w:pPr>
      <w:r w:rsidRPr="00644C12">
        <w:rPr>
          <w:rStyle w:val="hps"/>
          <w:rFonts w:ascii="Times New Roman" w:hAnsi="Times New Roman" w:cs="Times New Roman"/>
          <w:b/>
          <w:szCs w:val="24"/>
          <w:lang w:val="ru-RU"/>
        </w:rPr>
        <w:t>Ключевые слова</w:t>
      </w:r>
      <w:r w:rsidRPr="00644C12">
        <w:rPr>
          <w:rStyle w:val="hps"/>
          <w:rFonts w:ascii="Times New Roman" w:hAnsi="Times New Roman" w:cs="Times New Roman"/>
          <w:szCs w:val="24"/>
          <w:lang w:val="ru-RU"/>
        </w:rPr>
        <w:t>: Вьетнам, международное экономическое сотрудничество, прямые зарубежные и</w:t>
      </w:r>
      <w:r w:rsidRPr="00644C12">
        <w:rPr>
          <w:rStyle w:val="hps"/>
          <w:rFonts w:ascii="Times New Roman" w:hAnsi="Times New Roman" w:cs="Times New Roman"/>
          <w:szCs w:val="24"/>
          <w:lang w:val="ru-RU"/>
        </w:rPr>
        <w:t>н</w:t>
      </w:r>
      <w:r w:rsidRPr="00644C12">
        <w:rPr>
          <w:rStyle w:val="hps"/>
          <w:rFonts w:ascii="Times New Roman" w:hAnsi="Times New Roman" w:cs="Times New Roman"/>
          <w:szCs w:val="24"/>
          <w:lang w:val="ru-RU"/>
        </w:rPr>
        <w:t>вестиции, динамика и структура ПИИ, инвестиционное регулирование</w:t>
      </w:r>
    </w:p>
    <w:p w:rsidR="007C32F4" w:rsidRPr="001A1073" w:rsidRDefault="007C32F4" w:rsidP="0079136D">
      <w:pPr>
        <w:pStyle w:val="ab"/>
        <w:spacing w:after="120"/>
        <w:jc w:val="left"/>
        <w:rPr>
          <w:lang w:val="en-US"/>
        </w:rPr>
      </w:pPr>
      <w:r>
        <w:rPr>
          <w:lang w:val="en-US"/>
        </w:rPr>
        <w:t>VIETNAM IN THE INTERNATIONAL INVESTMENT MARKET</w:t>
      </w:r>
    </w:p>
    <w:p w:rsidR="00644C12" w:rsidRPr="0079136D" w:rsidRDefault="00644C12" w:rsidP="0079136D">
      <w:pPr>
        <w:tabs>
          <w:tab w:val="left" w:pos="3969"/>
          <w:tab w:val="left" w:pos="4678"/>
        </w:tabs>
        <w:spacing w:after="120" w:line="240" w:lineRule="auto"/>
        <w:rPr>
          <w:rFonts w:ascii="Times New Roman" w:hAnsi="Times New Roman" w:cs="Times New Roman"/>
          <w:sz w:val="24"/>
          <w:szCs w:val="24"/>
        </w:rPr>
      </w:pPr>
      <w:r w:rsidRPr="00644C12">
        <w:rPr>
          <w:rStyle w:val="adr"/>
          <w:rFonts w:ascii="Times New Roman" w:hAnsi="Times New Roman" w:cs="Times New Roman"/>
          <w:color w:val="000000"/>
          <w:sz w:val="24"/>
          <w:szCs w:val="24"/>
        </w:rPr>
        <w:t xml:space="preserve">Doan </w:t>
      </w:r>
      <w:proofErr w:type="spellStart"/>
      <w:r w:rsidRPr="00644C12">
        <w:rPr>
          <w:rStyle w:val="adr"/>
          <w:rFonts w:ascii="Times New Roman" w:hAnsi="Times New Roman" w:cs="Times New Roman"/>
          <w:color w:val="000000"/>
          <w:sz w:val="24"/>
          <w:szCs w:val="24"/>
        </w:rPr>
        <w:t>Duc</w:t>
      </w:r>
      <w:proofErr w:type="spellEnd"/>
      <w:r w:rsidRPr="00644C12">
        <w:rPr>
          <w:rStyle w:val="adr"/>
          <w:rFonts w:ascii="Times New Roman" w:hAnsi="Times New Roman" w:cs="Times New Roman"/>
          <w:color w:val="000000"/>
          <w:sz w:val="24"/>
          <w:szCs w:val="24"/>
        </w:rPr>
        <w:t xml:space="preserve"> Thanh,</w:t>
      </w:r>
      <w:r w:rsidRPr="00644C12">
        <w:rPr>
          <w:rFonts w:ascii="Times New Roman" w:hAnsi="Times New Roman" w:cs="Times New Roman"/>
          <w:sz w:val="24"/>
          <w:szCs w:val="24"/>
        </w:rPr>
        <w:t xml:space="preserve"> </w:t>
      </w:r>
      <w:proofErr w:type="spellStart"/>
      <w:r w:rsidRPr="00644C12">
        <w:rPr>
          <w:rFonts w:ascii="Times New Roman" w:hAnsi="Times New Roman" w:cs="Times New Roman"/>
          <w:sz w:val="24"/>
          <w:szCs w:val="24"/>
        </w:rPr>
        <w:t>Zhilina</w:t>
      </w:r>
      <w:proofErr w:type="spellEnd"/>
      <w:r w:rsidRPr="00644C12">
        <w:rPr>
          <w:rFonts w:ascii="Times New Roman" w:hAnsi="Times New Roman" w:cs="Times New Roman"/>
          <w:sz w:val="24"/>
          <w:szCs w:val="24"/>
        </w:rPr>
        <w:t xml:space="preserve"> L.N. </w:t>
      </w:r>
    </w:p>
    <w:p w:rsidR="00644C12" w:rsidRPr="00644C12" w:rsidRDefault="00644C12" w:rsidP="0079136D">
      <w:pPr>
        <w:spacing w:after="0" w:line="240" w:lineRule="auto"/>
        <w:rPr>
          <w:rFonts w:ascii="Times New Roman" w:hAnsi="Times New Roman" w:cs="Times New Roman"/>
          <w:i/>
          <w:szCs w:val="24"/>
        </w:rPr>
      </w:pPr>
      <w:r w:rsidRPr="00644C12">
        <w:rPr>
          <w:rFonts w:ascii="Times New Roman" w:hAnsi="Times New Roman" w:cs="Times New Roman"/>
          <w:i/>
          <w:szCs w:val="24"/>
        </w:rPr>
        <w:t xml:space="preserve">Vladivostok State University of Economics and Service, Vladivostok, Russia (690014, Vladivostok, street </w:t>
      </w:r>
      <w:proofErr w:type="spellStart"/>
      <w:r w:rsidRPr="00644C12">
        <w:rPr>
          <w:rFonts w:ascii="Times New Roman" w:hAnsi="Times New Roman" w:cs="Times New Roman"/>
          <w:i/>
          <w:szCs w:val="24"/>
        </w:rPr>
        <w:t>Gogolya</w:t>
      </w:r>
      <w:proofErr w:type="spellEnd"/>
      <w:r w:rsidRPr="00644C12">
        <w:rPr>
          <w:rFonts w:ascii="Times New Roman" w:hAnsi="Times New Roman" w:cs="Times New Roman"/>
          <w:i/>
          <w:szCs w:val="24"/>
        </w:rPr>
        <w:t xml:space="preserve">, 41, e-mail: jackydoan1408@gmail.com, liliya.zhilina@vvsu.ru </w:t>
      </w:r>
    </w:p>
    <w:p w:rsidR="00644C12" w:rsidRPr="00644C12" w:rsidRDefault="00644C12" w:rsidP="00644C12">
      <w:pPr>
        <w:pBdr>
          <w:top w:val="single" w:sz="4" w:space="1" w:color="auto"/>
          <w:bottom w:val="single" w:sz="4" w:space="1" w:color="auto"/>
        </w:pBdr>
        <w:spacing w:line="240" w:lineRule="auto"/>
        <w:jc w:val="both"/>
        <w:rPr>
          <w:rFonts w:ascii="Times New Roman" w:hAnsi="Times New Roman" w:cs="Times New Roman"/>
          <w:b/>
          <w:sz w:val="20"/>
          <w:szCs w:val="20"/>
        </w:rPr>
      </w:pPr>
      <w:r w:rsidRPr="00644C12">
        <w:rPr>
          <w:rFonts w:ascii="Times New Roman" w:hAnsi="Times New Roman" w:cs="Times New Roman"/>
          <w:b/>
          <w:sz w:val="20"/>
          <w:szCs w:val="20"/>
        </w:rPr>
        <w:t>Vietnam is one of countries in East Asia, which are strategic partners of Russia. A strategic partnership requires active investment cooperation. Vietnam was among the first developing countries entered the market as gree</w:t>
      </w:r>
      <w:r w:rsidRPr="00644C12">
        <w:rPr>
          <w:rFonts w:ascii="Times New Roman" w:hAnsi="Times New Roman" w:cs="Times New Roman"/>
          <w:b/>
          <w:sz w:val="20"/>
          <w:szCs w:val="20"/>
        </w:rPr>
        <w:t>n</w:t>
      </w:r>
      <w:r w:rsidRPr="00644C12">
        <w:rPr>
          <w:rFonts w:ascii="Times New Roman" w:hAnsi="Times New Roman" w:cs="Times New Roman"/>
          <w:b/>
          <w:sz w:val="20"/>
          <w:szCs w:val="20"/>
        </w:rPr>
        <w:t>field investments, and actively attracts foreign direct investment in labor-intensive industries, despite the dow</w:t>
      </w:r>
      <w:r w:rsidRPr="00644C12">
        <w:rPr>
          <w:rFonts w:ascii="Times New Roman" w:hAnsi="Times New Roman" w:cs="Times New Roman"/>
          <w:b/>
          <w:sz w:val="20"/>
          <w:szCs w:val="20"/>
        </w:rPr>
        <w:t>n</w:t>
      </w:r>
      <w:r w:rsidRPr="00644C12">
        <w:rPr>
          <w:rFonts w:ascii="Times New Roman" w:hAnsi="Times New Roman" w:cs="Times New Roman"/>
          <w:b/>
          <w:sz w:val="20"/>
          <w:szCs w:val="20"/>
        </w:rPr>
        <w:t>ward trend of foreign direct investment in Southeast Asian countries. The Vietnamese government aims to mai</w:t>
      </w:r>
      <w:r w:rsidRPr="00644C12">
        <w:rPr>
          <w:rFonts w:ascii="Times New Roman" w:hAnsi="Times New Roman" w:cs="Times New Roman"/>
          <w:b/>
          <w:sz w:val="20"/>
          <w:szCs w:val="20"/>
        </w:rPr>
        <w:t>n</w:t>
      </w:r>
      <w:r w:rsidRPr="00644C12">
        <w:rPr>
          <w:rFonts w:ascii="Times New Roman" w:hAnsi="Times New Roman" w:cs="Times New Roman"/>
          <w:b/>
          <w:sz w:val="20"/>
          <w:szCs w:val="20"/>
        </w:rPr>
        <w:t>tain a balance between the inflow of foreign capital as an important driving force for the development of the country and the interests of local manufacturers. The main factors attracting foreign investment to Vietnam are relatively cheap and educated workforce (literacy rate among the adult population – one of the highest among the developing countries of Southeast Asia); climatic conditions and natural resources; a wide range of opport</w:t>
      </w:r>
      <w:r w:rsidRPr="00644C12">
        <w:rPr>
          <w:rFonts w:ascii="Times New Roman" w:hAnsi="Times New Roman" w:cs="Times New Roman"/>
          <w:b/>
          <w:sz w:val="20"/>
          <w:szCs w:val="20"/>
        </w:rPr>
        <w:t>u</w:t>
      </w:r>
      <w:r w:rsidRPr="00644C12">
        <w:rPr>
          <w:rFonts w:ascii="Times New Roman" w:hAnsi="Times New Roman" w:cs="Times New Roman"/>
          <w:b/>
          <w:sz w:val="20"/>
          <w:szCs w:val="20"/>
        </w:rPr>
        <w:t>nities for development and business growth; access to the largest Asia-Pacific markets.</w:t>
      </w:r>
    </w:p>
    <w:p w:rsidR="00644C12" w:rsidRPr="00644C12" w:rsidRDefault="00644C12" w:rsidP="00644C12">
      <w:pPr>
        <w:tabs>
          <w:tab w:val="left" w:pos="4820"/>
        </w:tabs>
        <w:spacing w:line="240" w:lineRule="auto"/>
        <w:jc w:val="both"/>
        <w:rPr>
          <w:rFonts w:ascii="Times New Roman" w:hAnsi="Times New Roman" w:cs="Times New Roman"/>
          <w:caps/>
          <w:szCs w:val="24"/>
        </w:rPr>
      </w:pPr>
      <w:r w:rsidRPr="00644C12">
        <w:rPr>
          <w:rFonts w:ascii="Times New Roman" w:hAnsi="Times New Roman" w:cs="Times New Roman"/>
          <w:b/>
          <w:szCs w:val="24"/>
        </w:rPr>
        <w:t>Key words</w:t>
      </w:r>
      <w:r w:rsidRPr="00644C12">
        <w:rPr>
          <w:rFonts w:ascii="Times New Roman" w:hAnsi="Times New Roman" w:cs="Times New Roman"/>
          <w:szCs w:val="24"/>
        </w:rPr>
        <w:t xml:space="preserve">: </w:t>
      </w:r>
      <w:r w:rsidRPr="00644C12">
        <w:rPr>
          <w:rStyle w:val="hps"/>
          <w:rFonts w:ascii="Times New Roman" w:hAnsi="Times New Roman" w:cs="Times New Roman"/>
          <w:szCs w:val="24"/>
        </w:rPr>
        <w:t>Vietnam, international economic cooperation, foreign direct investment, dynamics and structure of FDI, investment regulation</w:t>
      </w:r>
    </w:p>
    <w:p w:rsidR="00555C23" w:rsidRPr="009326D8" w:rsidRDefault="00555C23" w:rsidP="00555C23">
      <w:pPr>
        <w:spacing w:after="0" w:line="240" w:lineRule="auto"/>
        <w:jc w:val="both"/>
        <w:rPr>
          <w:rFonts w:ascii="Times New Roman" w:hAnsi="Times New Roman" w:cs="Times New Roman"/>
          <w:sz w:val="24"/>
          <w:szCs w:val="24"/>
          <w:highlight w:val="green"/>
        </w:rPr>
      </w:pPr>
    </w:p>
    <w:p w:rsidR="00E67B60" w:rsidRPr="00E67B60" w:rsidRDefault="00202FEC" w:rsidP="00480D87">
      <w:pPr>
        <w:spacing w:after="0" w:line="360" w:lineRule="auto"/>
        <w:ind w:firstLine="709"/>
        <w:jc w:val="both"/>
        <w:rPr>
          <w:rFonts w:ascii="Times New Roman" w:hAnsi="Times New Roman" w:cs="Times New Roman"/>
          <w:b/>
          <w:bCs/>
          <w:sz w:val="24"/>
          <w:szCs w:val="24"/>
          <w:lang w:val="ru-RU"/>
        </w:rPr>
      </w:pPr>
      <w:r w:rsidRPr="00500CF0">
        <w:rPr>
          <w:rFonts w:ascii="Times New Roman" w:hAnsi="Times New Roman" w:cs="Times New Roman"/>
          <w:sz w:val="24"/>
          <w:szCs w:val="24"/>
          <w:lang w:val="ru-RU"/>
        </w:rPr>
        <w:t>С 1995 года во Вьетнаме началась политика «экономического обновления», постро</w:t>
      </w:r>
      <w:r w:rsidRPr="00500CF0">
        <w:rPr>
          <w:rFonts w:ascii="Times New Roman" w:hAnsi="Times New Roman" w:cs="Times New Roman"/>
          <w:sz w:val="24"/>
          <w:szCs w:val="24"/>
          <w:lang w:val="ru-RU"/>
        </w:rPr>
        <w:t>е</w:t>
      </w:r>
      <w:r w:rsidRPr="00500CF0">
        <w:rPr>
          <w:rFonts w:ascii="Times New Roman" w:hAnsi="Times New Roman" w:cs="Times New Roman"/>
          <w:sz w:val="24"/>
          <w:szCs w:val="24"/>
          <w:lang w:val="ru-RU"/>
        </w:rPr>
        <w:t xml:space="preserve">ние рыночной экономики и привлечение иностранного капитала. </w:t>
      </w:r>
      <w:r w:rsidR="00E67B60">
        <w:rPr>
          <w:rFonts w:ascii="Times New Roman" w:hAnsi="Times New Roman" w:cs="Times New Roman"/>
          <w:sz w:val="24"/>
          <w:szCs w:val="24"/>
          <w:lang w:val="ru-RU"/>
        </w:rPr>
        <w:t xml:space="preserve">Можно выделить </w:t>
      </w:r>
      <w:r w:rsidR="00E67B60" w:rsidRPr="00E67B60">
        <w:rPr>
          <w:rFonts w:ascii="Times New Roman" w:eastAsia="Times New Roman" w:hAnsi="Times New Roman" w:cs="Times New Roman"/>
          <w:sz w:val="24"/>
          <w:szCs w:val="24"/>
          <w:lang w:val="ru-RU"/>
        </w:rPr>
        <w:t>три стр</w:t>
      </w:r>
      <w:r w:rsidR="00E67B60" w:rsidRPr="00E67B60">
        <w:rPr>
          <w:rFonts w:ascii="Times New Roman" w:eastAsia="Times New Roman" w:hAnsi="Times New Roman" w:cs="Times New Roman"/>
          <w:sz w:val="24"/>
          <w:szCs w:val="24"/>
          <w:lang w:val="ru-RU"/>
        </w:rPr>
        <w:t>а</w:t>
      </w:r>
      <w:r w:rsidR="00E67B60" w:rsidRPr="00E67B60">
        <w:rPr>
          <w:rFonts w:ascii="Times New Roman" w:eastAsia="Times New Roman" w:hAnsi="Times New Roman" w:cs="Times New Roman"/>
          <w:sz w:val="24"/>
          <w:szCs w:val="24"/>
          <w:lang w:val="ru-RU"/>
        </w:rPr>
        <w:t xml:space="preserve">тегических направления развития </w:t>
      </w:r>
      <w:r w:rsidR="00E67B60">
        <w:rPr>
          <w:rFonts w:ascii="Times New Roman" w:eastAsia="Times New Roman" w:hAnsi="Times New Roman" w:cs="Times New Roman"/>
          <w:sz w:val="24"/>
          <w:szCs w:val="24"/>
          <w:lang w:val="ru-RU"/>
        </w:rPr>
        <w:t xml:space="preserve">современного </w:t>
      </w:r>
      <w:r w:rsidR="00E67B60" w:rsidRPr="00E67B60">
        <w:rPr>
          <w:rFonts w:ascii="Times New Roman" w:eastAsia="Times New Roman" w:hAnsi="Times New Roman" w:cs="Times New Roman"/>
          <w:sz w:val="24"/>
          <w:szCs w:val="24"/>
          <w:lang w:val="ru-RU"/>
        </w:rPr>
        <w:t xml:space="preserve">Вьетнама: </w:t>
      </w:r>
    </w:p>
    <w:p w:rsidR="00E67B60" w:rsidRPr="00E67B60" w:rsidRDefault="00E67B60" w:rsidP="00480D87">
      <w:pPr>
        <w:shd w:val="clear" w:color="auto" w:fill="FFFFFF"/>
        <w:spacing w:after="0" w:line="360" w:lineRule="auto"/>
        <w:ind w:firstLine="709"/>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с</w:t>
      </w:r>
      <w:r w:rsidRPr="00E67B60">
        <w:rPr>
          <w:rFonts w:ascii="Times New Roman" w:eastAsia="Times New Roman" w:hAnsi="Times New Roman" w:cs="Times New Roman"/>
          <w:sz w:val="24"/>
          <w:szCs w:val="24"/>
          <w:lang w:val="ru-RU"/>
        </w:rPr>
        <w:t>овершенствование механизмов рыночной экономики социальной ориентации, прежде всего создание равноправной конкурентной среды и реформирование администр</w:t>
      </w:r>
      <w:r w:rsidRPr="00E67B60">
        <w:rPr>
          <w:rFonts w:ascii="Times New Roman" w:eastAsia="Times New Roman" w:hAnsi="Times New Roman" w:cs="Times New Roman"/>
          <w:sz w:val="24"/>
          <w:szCs w:val="24"/>
          <w:lang w:val="ru-RU"/>
        </w:rPr>
        <w:t>а</w:t>
      </w:r>
      <w:r w:rsidRPr="00E67B60">
        <w:rPr>
          <w:rFonts w:ascii="Times New Roman" w:eastAsia="Times New Roman" w:hAnsi="Times New Roman" w:cs="Times New Roman"/>
          <w:sz w:val="24"/>
          <w:szCs w:val="24"/>
          <w:lang w:val="ru-RU"/>
        </w:rPr>
        <w:t>тивного аппарата</w:t>
      </w:r>
      <w:r>
        <w:rPr>
          <w:rFonts w:ascii="Times New Roman" w:eastAsia="Times New Roman" w:hAnsi="Times New Roman" w:cs="Times New Roman"/>
          <w:sz w:val="24"/>
          <w:szCs w:val="24"/>
          <w:lang w:val="ru-RU"/>
        </w:rPr>
        <w:t>;</w:t>
      </w:r>
      <w:r w:rsidRPr="00E67B60">
        <w:rPr>
          <w:rFonts w:ascii="Times New Roman" w:eastAsia="Times New Roman" w:hAnsi="Times New Roman" w:cs="Times New Roman"/>
          <w:sz w:val="24"/>
          <w:szCs w:val="24"/>
          <w:lang w:val="ru-RU"/>
        </w:rPr>
        <w:t xml:space="preserve"> </w:t>
      </w:r>
    </w:p>
    <w:p w:rsidR="00E67B60" w:rsidRPr="00E67B60" w:rsidRDefault="00E67B60" w:rsidP="00480D87">
      <w:pPr>
        <w:shd w:val="clear" w:color="auto" w:fill="FFFFFF"/>
        <w:spacing w:after="0" w:line="360" w:lineRule="auto"/>
        <w:ind w:firstLine="709"/>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р</w:t>
      </w:r>
      <w:r w:rsidRPr="00E67B60">
        <w:rPr>
          <w:rFonts w:ascii="Times New Roman" w:eastAsia="Times New Roman" w:hAnsi="Times New Roman" w:cs="Times New Roman"/>
          <w:sz w:val="24"/>
          <w:szCs w:val="24"/>
          <w:lang w:val="ru-RU"/>
        </w:rPr>
        <w:t>еструктуризация экономики за счет изменения модели развития в сторону его большей устойчивости, в частности реформирование</w:t>
      </w:r>
      <w:r>
        <w:rPr>
          <w:rFonts w:ascii="Times New Roman" w:eastAsia="Times New Roman" w:hAnsi="Times New Roman" w:cs="Times New Roman"/>
          <w:sz w:val="24"/>
          <w:szCs w:val="24"/>
          <w:lang w:val="ru-RU"/>
        </w:rPr>
        <w:t>;</w:t>
      </w:r>
      <w:r w:rsidRPr="00E67B60">
        <w:rPr>
          <w:rFonts w:ascii="Times New Roman" w:eastAsia="Times New Roman" w:hAnsi="Times New Roman" w:cs="Times New Roman"/>
          <w:sz w:val="24"/>
          <w:szCs w:val="24"/>
          <w:lang w:val="ru-RU"/>
        </w:rPr>
        <w:t xml:space="preserve"> </w:t>
      </w:r>
    </w:p>
    <w:p w:rsidR="00E67B60" w:rsidRPr="00E67B60" w:rsidRDefault="00E67B60" w:rsidP="00480D87">
      <w:pPr>
        <w:shd w:val="clear" w:color="auto" w:fill="FFFFFF"/>
        <w:spacing w:after="0" w:line="360" w:lineRule="auto"/>
        <w:ind w:firstLine="709"/>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а</w:t>
      </w:r>
      <w:r w:rsidRPr="00E67B60">
        <w:rPr>
          <w:rFonts w:ascii="Times New Roman" w:eastAsia="Times New Roman" w:hAnsi="Times New Roman" w:cs="Times New Roman"/>
          <w:sz w:val="24"/>
          <w:szCs w:val="24"/>
          <w:lang w:val="ru-RU"/>
        </w:rPr>
        <w:t>ктивная и инициативная международная интеграция в целях расширения источн</w:t>
      </w:r>
      <w:r w:rsidRPr="00E67B60">
        <w:rPr>
          <w:rFonts w:ascii="Times New Roman" w:eastAsia="Times New Roman" w:hAnsi="Times New Roman" w:cs="Times New Roman"/>
          <w:sz w:val="24"/>
          <w:szCs w:val="24"/>
          <w:lang w:val="ru-RU"/>
        </w:rPr>
        <w:t>и</w:t>
      </w:r>
      <w:r w:rsidRPr="00E67B60">
        <w:rPr>
          <w:rFonts w:ascii="Times New Roman" w:eastAsia="Times New Roman" w:hAnsi="Times New Roman" w:cs="Times New Roman"/>
          <w:sz w:val="24"/>
          <w:szCs w:val="24"/>
          <w:lang w:val="ru-RU"/>
        </w:rPr>
        <w:t>ков для обеспечения социально-экономического развития страны</w:t>
      </w:r>
      <w:r w:rsidR="00695DF0" w:rsidRPr="00695DF0">
        <w:rPr>
          <w:rFonts w:ascii="Times New Roman" w:eastAsia="Times New Roman" w:hAnsi="Times New Roman" w:cs="Times New Roman"/>
          <w:sz w:val="24"/>
          <w:szCs w:val="24"/>
          <w:lang w:val="ru-RU"/>
        </w:rPr>
        <w:t xml:space="preserve"> [</w:t>
      </w:r>
      <w:r w:rsidR="004F24ED" w:rsidRPr="004F24ED">
        <w:rPr>
          <w:rFonts w:ascii="Times New Roman" w:eastAsia="Times New Roman" w:hAnsi="Times New Roman" w:cs="Times New Roman"/>
          <w:sz w:val="24"/>
          <w:szCs w:val="24"/>
          <w:lang w:val="ru-RU"/>
        </w:rPr>
        <w:t>1</w:t>
      </w:r>
      <w:r w:rsidR="00695DF0" w:rsidRPr="00695DF0">
        <w:rPr>
          <w:rFonts w:ascii="Times New Roman" w:eastAsia="Times New Roman" w:hAnsi="Times New Roman" w:cs="Times New Roman"/>
          <w:sz w:val="24"/>
          <w:szCs w:val="24"/>
          <w:lang w:val="ru-RU"/>
        </w:rPr>
        <w:t>]</w:t>
      </w:r>
      <w:r w:rsidRPr="00E67B60">
        <w:rPr>
          <w:rFonts w:ascii="Times New Roman" w:eastAsia="Times New Roman" w:hAnsi="Times New Roman" w:cs="Times New Roman"/>
          <w:sz w:val="24"/>
          <w:szCs w:val="24"/>
          <w:lang w:val="ru-RU"/>
        </w:rPr>
        <w:t>.</w:t>
      </w:r>
    </w:p>
    <w:p w:rsidR="00695DF0" w:rsidRPr="00CA7B4F" w:rsidRDefault="00695DF0" w:rsidP="00480D87">
      <w:pPr>
        <w:spacing w:after="0" w:line="36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Вьетнам активно участвует в международных интеграционных процессах, что также способствует росту экспорта и притока </w:t>
      </w:r>
      <w:r w:rsidRPr="00CA7B4F">
        <w:rPr>
          <w:rFonts w:ascii="Times New Roman" w:hAnsi="Times New Roman" w:cs="Times New Roman"/>
          <w:sz w:val="24"/>
          <w:szCs w:val="24"/>
          <w:lang w:val="ru-RU"/>
        </w:rPr>
        <w:t>ПИИ</w:t>
      </w:r>
      <w:r>
        <w:rPr>
          <w:rFonts w:ascii="Times New Roman" w:hAnsi="Times New Roman" w:cs="Times New Roman"/>
          <w:sz w:val="24"/>
          <w:szCs w:val="24"/>
          <w:lang w:val="ru-RU"/>
        </w:rPr>
        <w:t xml:space="preserve"> в страну. В частности, СРВ </w:t>
      </w:r>
      <w:r w:rsidR="00BF4B47">
        <w:rPr>
          <w:rFonts w:ascii="Times New Roman" w:eastAsia="Times New Roman" w:hAnsi="Times New Roman" w:cs="Times New Roman"/>
          <w:sz w:val="24"/>
          <w:szCs w:val="24"/>
          <w:lang w:val="ru-RU" w:eastAsia="ru-RU"/>
        </w:rPr>
        <w:t xml:space="preserve">является членом </w:t>
      </w:r>
      <w:r w:rsidR="00BF4B47">
        <w:rPr>
          <w:rFonts w:ascii="Times New Roman" w:eastAsia="Times New Roman" w:hAnsi="Times New Roman" w:cs="Times New Roman"/>
          <w:sz w:val="24"/>
          <w:szCs w:val="24"/>
          <w:lang w:val="ru-RU" w:eastAsia="ru-RU"/>
        </w:rPr>
        <w:t xml:space="preserve">Единого сообщества </w:t>
      </w:r>
      <w:r w:rsidR="00BF4B47" w:rsidRPr="0031123C">
        <w:rPr>
          <w:rFonts w:ascii="Times New Roman" w:eastAsia="Times New Roman" w:hAnsi="Times New Roman" w:cs="Times New Roman"/>
          <w:sz w:val="24"/>
          <w:szCs w:val="24"/>
          <w:lang w:val="ru-RU" w:eastAsia="ru-RU"/>
        </w:rPr>
        <w:t>АСЕАН</w:t>
      </w:r>
      <w:r w:rsidR="00BF4B47">
        <w:rPr>
          <w:rFonts w:ascii="Times New Roman" w:eastAsia="Times New Roman" w:hAnsi="Times New Roman" w:cs="Times New Roman"/>
          <w:sz w:val="24"/>
          <w:szCs w:val="24"/>
          <w:lang w:val="ru-RU" w:eastAsia="ru-RU"/>
        </w:rPr>
        <w:t>,</w:t>
      </w:r>
      <w:r w:rsidR="00BF4B47">
        <w:rPr>
          <w:rFonts w:ascii="Times New Roman" w:eastAsia="Times New Roman" w:hAnsi="Times New Roman" w:cs="Times New Roman"/>
          <w:sz w:val="24"/>
          <w:szCs w:val="24"/>
          <w:lang w:val="ru-RU" w:eastAsia="ru-RU"/>
        </w:rPr>
        <w:t xml:space="preserve"> </w:t>
      </w:r>
      <w:r>
        <w:rPr>
          <w:rFonts w:ascii="Times New Roman" w:hAnsi="Times New Roman" w:cs="Times New Roman"/>
          <w:sz w:val="24"/>
          <w:szCs w:val="24"/>
          <w:lang w:val="ru-RU"/>
        </w:rPr>
        <w:t xml:space="preserve">имеет соглашения </w:t>
      </w:r>
      <w:r w:rsidRPr="0031123C">
        <w:rPr>
          <w:rFonts w:ascii="Times New Roman" w:eastAsia="Times New Roman" w:hAnsi="Times New Roman" w:cs="Times New Roman"/>
          <w:sz w:val="24"/>
          <w:szCs w:val="24"/>
          <w:lang w:val="ru-RU" w:eastAsia="ru-RU"/>
        </w:rPr>
        <w:t xml:space="preserve">о свободной торговле с Евросоюзом, </w:t>
      </w:r>
      <w:r>
        <w:rPr>
          <w:rFonts w:ascii="Times New Roman" w:eastAsia="Times New Roman" w:hAnsi="Times New Roman" w:cs="Times New Roman"/>
          <w:sz w:val="24"/>
          <w:szCs w:val="24"/>
          <w:lang w:val="ru-RU" w:eastAsia="ru-RU"/>
        </w:rPr>
        <w:t xml:space="preserve">с </w:t>
      </w:r>
      <w:r w:rsidR="00BF4B47">
        <w:rPr>
          <w:rFonts w:ascii="Times New Roman" w:eastAsia="Times New Roman" w:hAnsi="Times New Roman" w:cs="Times New Roman"/>
          <w:sz w:val="24"/>
          <w:szCs w:val="24"/>
          <w:lang w:val="ru-RU" w:eastAsia="ru-RU"/>
        </w:rPr>
        <w:t>Евразийским экономическим союзом</w:t>
      </w:r>
      <w:r>
        <w:rPr>
          <w:rFonts w:ascii="Times New Roman" w:eastAsia="Times New Roman" w:hAnsi="Times New Roman" w:cs="Times New Roman"/>
          <w:sz w:val="24"/>
          <w:szCs w:val="24"/>
          <w:lang w:val="ru-RU" w:eastAsia="ru-RU"/>
        </w:rPr>
        <w:t xml:space="preserve">, участвует в </w:t>
      </w:r>
      <w:r w:rsidRPr="0031123C">
        <w:rPr>
          <w:rFonts w:ascii="Times New Roman" w:eastAsia="Times New Roman" w:hAnsi="Times New Roman" w:cs="Times New Roman"/>
          <w:sz w:val="24"/>
          <w:szCs w:val="24"/>
          <w:lang w:val="ru-RU" w:eastAsia="ru-RU"/>
        </w:rPr>
        <w:t xml:space="preserve"> </w:t>
      </w:r>
      <w:proofErr w:type="gramStart"/>
      <w:r w:rsidRPr="0031123C">
        <w:rPr>
          <w:rFonts w:ascii="Times New Roman" w:eastAsia="Times New Roman" w:hAnsi="Times New Roman" w:cs="Times New Roman"/>
          <w:sz w:val="24"/>
          <w:szCs w:val="24"/>
          <w:lang w:val="ru-RU" w:eastAsia="ru-RU"/>
        </w:rPr>
        <w:t>Транс-Тихоокеанском</w:t>
      </w:r>
      <w:proofErr w:type="gramEnd"/>
      <w:r w:rsidRPr="0031123C">
        <w:rPr>
          <w:rFonts w:ascii="Times New Roman" w:eastAsia="Times New Roman" w:hAnsi="Times New Roman" w:cs="Times New Roman"/>
          <w:sz w:val="24"/>
          <w:szCs w:val="24"/>
          <w:lang w:val="ru-RU" w:eastAsia="ru-RU"/>
        </w:rPr>
        <w:t xml:space="preserve"> экономическом партнёрстве [</w:t>
      </w:r>
      <w:r w:rsidR="004F24ED" w:rsidRPr="004F24ED">
        <w:rPr>
          <w:rFonts w:ascii="Times New Roman" w:eastAsia="Times New Roman" w:hAnsi="Times New Roman" w:cs="Times New Roman"/>
          <w:sz w:val="24"/>
          <w:szCs w:val="24"/>
          <w:lang w:val="ru-RU" w:eastAsia="ru-RU"/>
        </w:rPr>
        <w:t>3</w:t>
      </w:r>
      <w:r w:rsidRPr="0031123C">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val="ru-RU" w:eastAsia="ru-RU"/>
        </w:rPr>
        <w:t xml:space="preserve"> </w:t>
      </w:r>
    </w:p>
    <w:p w:rsidR="00E67B60" w:rsidRDefault="00E67B60" w:rsidP="00480D87">
      <w:pPr>
        <w:spacing w:after="0" w:line="36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Се</w:t>
      </w:r>
      <w:r w:rsidRPr="00500CF0">
        <w:rPr>
          <w:rFonts w:ascii="Times New Roman" w:hAnsi="Times New Roman" w:cs="Times New Roman"/>
          <w:sz w:val="24"/>
          <w:szCs w:val="24"/>
          <w:lang w:val="ru-RU"/>
        </w:rPr>
        <w:t xml:space="preserve">годня Вьетнам </w:t>
      </w:r>
      <w:r>
        <w:rPr>
          <w:rFonts w:ascii="Times New Roman" w:hAnsi="Times New Roman" w:cs="Times New Roman"/>
          <w:sz w:val="24"/>
          <w:szCs w:val="24"/>
          <w:lang w:val="ru-RU"/>
        </w:rPr>
        <w:t xml:space="preserve">является </w:t>
      </w:r>
      <w:r w:rsidRPr="00500CF0">
        <w:rPr>
          <w:rFonts w:ascii="Times New Roman" w:hAnsi="Times New Roman" w:cs="Times New Roman"/>
          <w:sz w:val="24"/>
          <w:szCs w:val="24"/>
          <w:lang w:val="ru-RU"/>
        </w:rPr>
        <w:t>одн</w:t>
      </w:r>
      <w:r>
        <w:rPr>
          <w:rFonts w:ascii="Times New Roman" w:hAnsi="Times New Roman" w:cs="Times New Roman"/>
          <w:sz w:val="24"/>
          <w:szCs w:val="24"/>
          <w:lang w:val="ru-RU"/>
        </w:rPr>
        <w:t>ой</w:t>
      </w:r>
      <w:r w:rsidRPr="00500CF0">
        <w:rPr>
          <w:rFonts w:ascii="Times New Roman" w:hAnsi="Times New Roman" w:cs="Times New Roman"/>
          <w:sz w:val="24"/>
          <w:szCs w:val="24"/>
          <w:lang w:val="ru-RU"/>
        </w:rPr>
        <w:t xml:space="preserve"> из наиболее привлекательных для инвестиций стран Юго-Восточной Азии. </w:t>
      </w:r>
      <w:r>
        <w:rPr>
          <w:rFonts w:ascii="Times New Roman" w:hAnsi="Times New Roman" w:cs="Times New Roman"/>
          <w:sz w:val="24"/>
          <w:szCs w:val="24"/>
          <w:lang w:val="ru-RU"/>
        </w:rPr>
        <w:t>Страна</w:t>
      </w:r>
      <w:r w:rsidRPr="00081D18">
        <w:rPr>
          <w:rFonts w:ascii="Times New Roman" w:hAnsi="Times New Roman" w:cs="Times New Roman"/>
          <w:sz w:val="24"/>
          <w:szCs w:val="24"/>
          <w:lang w:val="ru-RU"/>
        </w:rPr>
        <w:t xml:space="preserve"> активно привлекает прямые иностранные инвестиции </w:t>
      </w:r>
      <w:r>
        <w:rPr>
          <w:rFonts w:ascii="Times New Roman" w:hAnsi="Times New Roman" w:cs="Times New Roman"/>
          <w:sz w:val="24"/>
          <w:szCs w:val="24"/>
          <w:lang w:val="ru-RU"/>
        </w:rPr>
        <w:t xml:space="preserve">(ПИИ) </w:t>
      </w:r>
      <w:r w:rsidRPr="00081D18">
        <w:rPr>
          <w:rFonts w:ascii="Times New Roman" w:hAnsi="Times New Roman" w:cs="Times New Roman"/>
          <w:sz w:val="24"/>
          <w:szCs w:val="24"/>
          <w:lang w:val="ru-RU"/>
        </w:rPr>
        <w:t>в трудоемкие отрасли производства</w:t>
      </w:r>
      <w:r>
        <w:rPr>
          <w:rFonts w:ascii="Times New Roman" w:hAnsi="Times New Roman" w:cs="Times New Roman"/>
          <w:sz w:val="24"/>
          <w:szCs w:val="24"/>
          <w:lang w:val="ru-RU"/>
        </w:rPr>
        <w:t>, в инфраст</w:t>
      </w:r>
      <w:bookmarkStart w:id="0" w:name="_GoBack"/>
      <w:bookmarkEnd w:id="0"/>
      <w:r>
        <w:rPr>
          <w:rFonts w:ascii="Times New Roman" w:hAnsi="Times New Roman" w:cs="Times New Roman"/>
          <w:sz w:val="24"/>
          <w:szCs w:val="24"/>
          <w:lang w:val="ru-RU"/>
        </w:rPr>
        <w:t>руктуру, в технологическую сферу</w:t>
      </w:r>
      <w:r w:rsidRPr="00081D18">
        <w:rPr>
          <w:rFonts w:ascii="Times New Roman" w:hAnsi="Times New Roman" w:cs="Times New Roman"/>
          <w:sz w:val="24"/>
          <w:szCs w:val="24"/>
          <w:lang w:val="ru-RU"/>
        </w:rPr>
        <w:t>.</w:t>
      </w:r>
    </w:p>
    <w:p w:rsidR="00E67B60" w:rsidRPr="00B94178" w:rsidRDefault="00E67B60" w:rsidP="00480D87">
      <w:pPr>
        <w:spacing w:after="0" w:line="36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О</w:t>
      </w:r>
      <w:r w:rsidRPr="00B94178">
        <w:rPr>
          <w:rFonts w:ascii="Times New Roman" w:hAnsi="Times New Roman" w:cs="Times New Roman"/>
          <w:sz w:val="24"/>
          <w:szCs w:val="24"/>
          <w:lang w:val="ru-RU"/>
        </w:rPr>
        <w:t>сновны</w:t>
      </w:r>
      <w:r>
        <w:rPr>
          <w:rFonts w:ascii="Times New Roman" w:hAnsi="Times New Roman" w:cs="Times New Roman"/>
          <w:sz w:val="24"/>
          <w:szCs w:val="24"/>
          <w:lang w:val="ru-RU"/>
        </w:rPr>
        <w:t>ми</w:t>
      </w:r>
      <w:r w:rsidRPr="00B94178">
        <w:rPr>
          <w:rFonts w:ascii="Times New Roman" w:hAnsi="Times New Roman" w:cs="Times New Roman"/>
          <w:sz w:val="24"/>
          <w:szCs w:val="24"/>
          <w:lang w:val="ru-RU"/>
        </w:rPr>
        <w:t xml:space="preserve"> фактор</w:t>
      </w:r>
      <w:r>
        <w:rPr>
          <w:rFonts w:ascii="Times New Roman" w:hAnsi="Times New Roman" w:cs="Times New Roman"/>
          <w:sz w:val="24"/>
          <w:szCs w:val="24"/>
          <w:lang w:val="ru-RU"/>
        </w:rPr>
        <w:t>ами</w:t>
      </w:r>
      <w:r w:rsidRPr="00B94178">
        <w:rPr>
          <w:rFonts w:ascii="Times New Roman" w:hAnsi="Times New Roman" w:cs="Times New Roman"/>
          <w:sz w:val="24"/>
          <w:szCs w:val="24"/>
          <w:lang w:val="ru-RU"/>
        </w:rPr>
        <w:t xml:space="preserve"> привлечения</w:t>
      </w:r>
      <w:r>
        <w:rPr>
          <w:rFonts w:ascii="Times New Roman" w:hAnsi="Times New Roman" w:cs="Times New Roman"/>
          <w:sz w:val="24"/>
          <w:szCs w:val="24"/>
          <w:lang w:val="ru-RU"/>
        </w:rPr>
        <w:t xml:space="preserve"> ПИИ во Вьетнам являются следующие</w:t>
      </w:r>
      <w:r w:rsidRPr="00B94178">
        <w:rPr>
          <w:rFonts w:ascii="Times New Roman" w:hAnsi="Times New Roman" w:cs="Times New Roman"/>
          <w:sz w:val="24"/>
          <w:szCs w:val="24"/>
          <w:lang w:val="ru-RU"/>
        </w:rPr>
        <w:t xml:space="preserve">: </w:t>
      </w:r>
    </w:p>
    <w:p w:rsidR="00E67B60" w:rsidRDefault="00E67B60" w:rsidP="00480D87">
      <w:pPr>
        <w:spacing w:after="0" w:line="360" w:lineRule="auto"/>
        <w:ind w:firstLine="709"/>
        <w:jc w:val="both"/>
        <w:rPr>
          <w:rFonts w:ascii="Times New Roman" w:hAnsi="Times New Roman" w:cs="Times New Roman"/>
          <w:sz w:val="24"/>
          <w:szCs w:val="24"/>
          <w:lang w:val="ru-RU"/>
        </w:rPr>
      </w:pPr>
      <w:r w:rsidRPr="00B94178">
        <w:rPr>
          <w:rFonts w:ascii="Times New Roman" w:hAnsi="Times New Roman" w:cs="Times New Roman"/>
          <w:sz w:val="24"/>
          <w:szCs w:val="24"/>
          <w:lang w:val="ru-RU"/>
        </w:rPr>
        <w:t>- относительно дешевая и образованная рабочая сила (уровень грамотности среди взрослого населения – один из самых высоких среди развивающихся стран ЮВА);</w:t>
      </w:r>
    </w:p>
    <w:p w:rsidR="00E67B60" w:rsidRPr="00B94178" w:rsidRDefault="00E67B60" w:rsidP="00480D87">
      <w:pPr>
        <w:spacing w:after="0" w:line="360" w:lineRule="auto"/>
        <w:ind w:firstLine="709"/>
        <w:jc w:val="both"/>
        <w:rPr>
          <w:rFonts w:ascii="Times New Roman" w:hAnsi="Times New Roman" w:cs="Times New Roman"/>
          <w:sz w:val="24"/>
          <w:szCs w:val="24"/>
          <w:lang w:val="ru-RU"/>
        </w:rPr>
      </w:pPr>
      <w:r w:rsidRPr="00B94178">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благоприятные </w:t>
      </w:r>
      <w:r w:rsidRPr="00B94178">
        <w:rPr>
          <w:rFonts w:ascii="Times New Roman" w:hAnsi="Times New Roman" w:cs="Times New Roman"/>
          <w:sz w:val="24"/>
          <w:szCs w:val="24"/>
          <w:lang w:val="ru-RU"/>
        </w:rPr>
        <w:t xml:space="preserve">климатические условия и </w:t>
      </w:r>
      <w:r>
        <w:rPr>
          <w:rFonts w:ascii="Times New Roman" w:hAnsi="Times New Roman" w:cs="Times New Roman"/>
          <w:sz w:val="24"/>
          <w:szCs w:val="24"/>
          <w:lang w:val="ru-RU"/>
        </w:rPr>
        <w:t xml:space="preserve">богатые </w:t>
      </w:r>
      <w:r w:rsidRPr="00B94178">
        <w:rPr>
          <w:rFonts w:ascii="Times New Roman" w:hAnsi="Times New Roman" w:cs="Times New Roman"/>
          <w:sz w:val="24"/>
          <w:szCs w:val="24"/>
          <w:lang w:val="ru-RU"/>
        </w:rPr>
        <w:t xml:space="preserve">природные ресурсы; </w:t>
      </w:r>
    </w:p>
    <w:p w:rsidR="00E67B60" w:rsidRPr="00B94178" w:rsidRDefault="00E67B60" w:rsidP="00480D87">
      <w:pPr>
        <w:spacing w:after="0" w:line="360" w:lineRule="auto"/>
        <w:ind w:firstLine="709"/>
        <w:jc w:val="both"/>
        <w:rPr>
          <w:rFonts w:ascii="Times New Roman" w:hAnsi="Times New Roman" w:cs="Times New Roman"/>
          <w:sz w:val="24"/>
          <w:szCs w:val="24"/>
          <w:lang w:val="ru-RU"/>
        </w:rPr>
      </w:pPr>
      <w:r w:rsidRPr="00B94178">
        <w:rPr>
          <w:rFonts w:ascii="Times New Roman" w:hAnsi="Times New Roman" w:cs="Times New Roman"/>
          <w:sz w:val="24"/>
          <w:szCs w:val="24"/>
          <w:lang w:val="ru-RU"/>
        </w:rPr>
        <w:t xml:space="preserve">- широкий спектр </w:t>
      </w:r>
      <w:r>
        <w:rPr>
          <w:rFonts w:ascii="Times New Roman" w:hAnsi="Times New Roman" w:cs="Times New Roman"/>
          <w:sz w:val="24"/>
          <w:szCs w:val="24"/>
          <w:lang w:val="ru-RU"/>
        </w:rPr>
        <w:t xml:space="preserve">инфраструктурных </w:t>
      </w:r>
      <w:r w:rsidRPr="00B94178">
        <w:rPr>
          <w:rFonts w:ascii="Times New Roman" w:hAnsi="Times New Roman" w:cs="Times New Roman"/>
          <w:sz w:val="24"/>
          <w:szCs w:val="24"/>
          <w:lang w:val="ru-RU"/>
        </w:rPr>
        <w:t xml:space="preserve">возможностей для развития бизнеса; </w:t>
      </w:r>
    </w:p>
    <w:p w:rsidR="00E67B60" w:rsidRDefault="00E67B60" w:rsidP="00480D87">
      <w:pPr>
        <w:spacing w:after="0" w:line="36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отсутствие значительной </w:t>
      </w:r>
      <w:r w:rsidRPr="00CA7B4F">
        <w:rPr>
          <w:rFonts w:ascii="Times New Roman" w:hAnsi="Times New Roman" w:cs="Times New Roman"/>
          <w:sz w:val="24"/>
          <w:szCs w:val="24"/>
          <w:lang w:val="ru-RU"/>
        </w:rPr>
        <w:t>инфляци</w:t>
      </w:r>
      <w:r>
        <w:rPr>
          <w:rFonts w:ascii="Times New Roman" w:hAnsi="Times New Roman" w:cs="Times New Roman"/>
          <w:sz w:val="24"/>
          <w:szCs w:val="24"/>
          <w:lang w:val="ru-RU"/>
        </w:rPr>
        <w:t xml:space="preserve">и в условиях </w:t>
      </w:r>
      <w:r w:rsidRPr="00CA7B4F">
        <w:rPr>
          <w:rFonts w:ascii="Times New Roman" w:hAnsi="Times New Roman" w:cs="Times New Roman"/>
          <w:sz w:val="24"/>
          <w:szCs w:val="24"/>
          <w:lang w:val="ru-RU"/>
        </w:rPr>
        <w:t>устойчиво</w:t>
      </w:r>
      <w:r>
        <w:rPr>
          <w:rFonts w:ascii="Times New Roman" w:hAnsi="Times New Roman" w:cs="Times New Roman"/>
          <w:sz w:val="24"/>
          <w:szCs w:val="24"/>
          <w:lang w:val="ru-RU"/>
        </w:rPr>
        <w:t>го</w:t>
      </w:r>
      <w:r w:rsidRPr="00CA7B4F">
        <w:rPr>
          <w:rFonts w:ascii="Times New Roman" w:hAnsi="Times New Roman" w:cs="Times New Roman"/>
          <w:sz w:val="24"/>
          <w:szCs w:val="24"/>
          <w:lang w:val="ru-RU"/>
        </w:rPr>
        <w:t xml:space="preserve"> </w:t>
      </w:r>
      <w:r>
        <w:rPr>
          <w:rFonts w:ascii="Times New Roman" w:hAnsi="Times New Roman" w:cs="Times New Roman"/>
          <w:sz w:val="24"/>
          <w:szCs w:val="24"/>
          <w:lang w:val="ru-RU"/>
        </w:rPr>
        <w:t>э</w:t>
      </w:r>
      <w:r w:rsidRPr="00CA7B4F">
        <w:rPr>
          <w:rFonts w:ascii="Times New Roman" w:hAnsi="Times New Roman" w:cs="Times New Roman"/>
          <w:sz w:val="24"/>
          <w:szCs w:val="24"/>
          <w:lang w:val="ru-RU"/>
        </w:rPr>
        <w:t>кономическ</w:t>
      </w:r>
      <w:r>
        <w:rPr>
          <w:rFonts w:ascii="Times New Roman" w:hAnsi="Times New Roman" w:cs="Times New Roman"/>
          <w:sz w:val="24"/>
          <w:szCs w:val="24"/>
          <w:lang w:val="ru-RU"/>
        </w:rPr>
        <w:t>ого</w:t>
      </w:r>
      <w:r w:rsidRPr="00CA7B4F">
        <w:rPr>
          <w:rFonts w:ascii="Times New Roman" w:hAnsi="Times New Roman" w:cs="Times New Roman"/>
          <w:sz w:val="24"/>
          <w:szCs w:val="24"/>
          <w:lang w:val="ru-RU"/>
        </w:rPr>
        <w:t xml:space="preserve"> рост</w:t>
      </w:r>
      <w:r>
        <w:rPr>
          <w:rFonts w:ascii="Times New Roman" w:hAnsi="Times New Roman" w:cs="Times New Roman"/>
          <w:sz w:val="24"/>
          <w:szCs w:val="24"/>
          <w:lang w:val="ru-RU"/>
        </w:rPr>
        <w:t>а;</w:t>
      </w:r>
    </w:p>
    <w:p w:rsidR="00E67B60" w:rsidRDefault="00E67B60" w:rsidP="00480D87">
      <w:pPr>
        <w:spacing w:after="0" w:line="36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растущий потребительский рынок;</w:t>
      </w:r>
    </w:p>
    <w:p w:rsidR="00E67B60" w:rsidRDefault="00E67B60" w:rsidP="00480D87">
      <w:pPr>
        <w:spacing w:after="0" w:line="360" w:lineRule="auto"/>
        <w:ind w:firstLine="709"/>
        <w:jc w:val="both"/>
        <w:rPr>
          <w:rFonts w:ascii="Times New Roman" w:hAnsi="Times New Roman" w:cs="Times New Roman"/>
          <w:sz w:val="24"/>
          <w:szCs w:val="24"/>
          <w:lang w:val="ru-RU"/>
        </w:rPr>
      </w:pPr>
      <w:r w:rsidRPr="00B94178">
        <w:rPr>
          <w:rFonts w:ascii="Times New Roman" w:hAnsi="Times New Roman" w:cs="Times New Roman"/>
          <w:sz w:val="24"/>
          <w:szCs w:val="24"/>
          <w:lang w:val="ru-RU"/>
        </w:rPr>
        <w:t>- доступ на крупнейшие рынки АТР</w:t>
      </w:r>
      <w:r>
        <w:rPr>
          <w:rFonts w:ascii="Times New Roman" w:hAnsi="Times New Roman" w:cs="Times New Roman"/>
          <w:sz w:val="24"/>
          <w:szCs w:val="24"/>
          <w:lang w:val="ru-RU"/>
        </w:rPr>
        <w:t>;</w:t>
      </w:r>
    </w:p>
    <w:p w:rsidR="00E67B60" w:rsidRDefault="00E67B60" w:rsidP="00480D87">
      <w:pPr>
        <w:spacing w:after="0" w:line="36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социально-</w:t>
      </w:r>
      <w:r w:rsidRPr="00CA7B4F">
        <w:rPr>
          <w:rFonts w:ascii="Times New Roman" w:hAnsi="Times New Roman" w:cs="Times New Roman"/>
          <w:sz w:val="24"/>
          <w:szCs w:val="24"/>
          <w:lang w:val="ru-RU"/>
        </w:rPr>
        <w:t>политическ</w:t>
      </w:r>
      <w:r>
        <w:rPr>
          <w:rFonts w:ascii="Times New Roman" w:hAnsi="Times New Roman" w:cs="Times New Roman"/>
          <w:sz w:val="24"/>
          <w:szCs w:val="24"/>
          <w:lang w:val="ru-RU"/>
        </w:rPr>
        <w:t>ая</w:t>
      </w:r>
      <w:r w:rsidRPr="00CA7B4F">
        <w:rPr>
          <w:rFonts w:ascii="Times New Roman" w:hAnsi="Times New Roman" w:cs="Times New Roman"/>
          <w:sz w:val="24"/>
          <w:szCs w:val="24"/>
          <w:lang w:val="ru-RU"/>
        </w:rPr>
        <w:t xml:space="preserve"> стабильност</w:t>
      </w:r>
      <w:r>
        <w:rPr>
          <w:rFonts w:ascii="Times New Roman" w:hAnsi="Times New Roman" w:cs="Times New Roman"/>
          <w:sz w:val="24"/>
          <w:szCs w:val="24"/>
          <w:lang w:val="ru-RU"/>
        </w:rPr>
        <w:t>ь</w:t>
      </w:r>
      <w:r w:rsidR="004F24ED" w:rsidRPr="00500CF0">
        <w:rPr>
          <w:rFonts w:ascii="Times New Roman" w:hAnsi="Times New Roman" w:cs="Times New Roman"/>
          <w:sz w:val="24"/>
          <w:szCs w:val="24"/>
          <w:lang w:val="ru-RU"/>
        </w:rPr>
        <w:t>.</w:t>
      </w:r>
    </w:p>
    <w:p w:rsidR="007D7CC5" w:rsidRDefault="007D7CC5" w:rsidP="00480D87">
      <w:pPr>
        <w:spacing w:after="0" w:line="360" w:lineRule="auto"/>
        <w:ind w:firstLine="709"/>
        <w:jc w:val="both"/>
        <w:rPr>
          <w:rFonts w:ascii="Times New Roman" w:hAnsi="Times New Roman" w:cs="Times New Roman"/>
          <w:sz w:val="24"/>
          <w:szCs w:val="24"/>
          <w:lang w:val="ru-RU"/>
        </w:rPr>
      </w:pPr>
      <w:r w:rsidRPr="00E67B60">
        <w:rPr>
          <w:rFonts w:ascii="Times New Roman" w:hAnsi="Times New Roman" w:cs="Times New Roman"/>
          <w:sz w:val="24"/>
          <w:szCs w:val="24"/>
          <w:lang w:val="ru-RU"/>
        </w:rPr>
        <w:t>Вьетнам в 2008 г. в числе первых вступил</w:t>
      </w:r>
      <w:r w:rsidR="00081D18" w:rsidRPr="00E67B60">
        <w:rPr>
          <w:rFonts w:ascii="Times New Roman" w:hAnsi="Times New Roman" w:cs="Times New Roman"/>
          <w:sz w:val="24"/>
          <w:szCs w:val="24"/>
          <w:lang w:val="ru-RU"/>
        </w:rPr>
        <w:t xml:space="preserve"> на рынок </w:t>
      </w:r>
      <w:proofErr w:type="spellStart"/>
      <w:r w:rsidR="00081D18" w:rsidRPr="00E67B60">
        <w:rPr>
          <w:rFonts w:ascii="Times New Roman" w:hAnsi="Times New Roman" w:cs="Times New Roman"/>
          <w:sz w:val="24"/>
          <w:szCs w:val="24"/>
          <w:lang w:val="ru-RU"/>
        </w:rPr>
        <w:t>greenfield</w:t>
      </w:r>
      <w:proofErr w:type="spellEnd"/>
      <w:r w:rsidR="00081D18" w:rsidRPr="00E67B60">
        <w:rPr>
          <w:rFonts w:ascii="Times New Roman" w:hAnsi="Times New Roman" w:cs="Times New Roman"/>
          <w:sz w:val="24"/>
          <w:szCs w:val="24"/>
          <w:lang w:val="ru-RU"/>
        </w:rPr>
        <w:t>-инвестиций</w:t>
      </w:r>
      <w:r w:rsidR="007A75AC">
        <w:rPr>
          <w:rFonts w:ascii="Times New Roman" w:hAnsi="Times New Roman" w:cs="Times New Roman"/>
          <w:sz w:val="24"/>
          <w:szCs w:val="24"/>
          <w:lang w:val="ru-RU"/>
        </w:rPr>
        <w:t xml:space="preserve">, то есть </w:t>
      </w:r>
      <w:r w:rsidR="00081D18" w:rsidRPr="00081D18">
        <w:rPr>
          <w:rFonts w:ascii="Times New Roman" w:hAnsi="Times New Roman" w:cs="Times New Roman"/>
          <w:sz w:val="24"/>
          <w:szCs w:val="24"/>
          <w:lang w:val="ru-RU"/>
        </w:rPr>
        <w:t>и</w:t>
      </w:r>
      <w:r w:rsidR="00081D18" w:rsidRPr="00081D18">
        <w:rPr>
          <w:rFonts w:ascii="Times New Roman" w:hAnsi="Times New Roman" w:cs="Times New Roman"/>
          <w:sz w:val="24"/>
          <w:szCs w:val="24"/>
          <w:lang w:val="ru-RU"/>
        </w:rPr>
        <w:t>н</w:t>
      </w:r>
      <w:r w:rsidR="00081D18" w:rsidRPr="00081D18">
        <w:rPr>
          <w:rFonts w:ascii="Times New Roman" w:hAnsi="Times New Roman" w:cs="Times New Roman"/>
          <w:sz w:val="24"/>
          <w:szCs w:val="24"/>
          <w:lang w:val="ru-RU"/>
        </w:rPr>
        <w:t>вестиционных проектов, создаваемых «с нуля», при отсутствии соответствующей инфр</w:t>
      </w:r>
      <w:r w:rsidR="00081D18" w:rsidRPr="00081D18">
        <w:rPr>
          <w:rFonts w:ascii="Times New Roman" w:hAnsi="Times New Roman" w:cs="Times New Roman"/>
          <w:sz w:val="24"/>
          <w:szCs w:val="24"/>
          <w:lang w:val="ru-RU"/>
        </w:rPr>
        <w:t>а</w:t>
      </w:r>
      <w:r w:rsidR="00081D18" w:rsidRPr="00081D18">
        <w:rPr>
          <w:rFonts w:ascii="Times New Roman" w:hAnsi="Times New Roman" w:cs="Times New Roman"/>
          <w:sz w:val="24"/>
          <w:szCs w:val="24"/>
          <w:lang w:val="ru-RU"/>
        </w:rPr>
        <w:t>структуры.</w:t>
      </w:r>
      <w:r w:rsidR="007A75AC">
        <w:rPr>
          <w:rFonts w:ascii="Times New Roman" w:hAnsi="Times New Roman" w:cs="Times New Roman"/>
          <w:sz w:val="24"/>
          <w:szCs w:val="24"/>
          <w:lang w:val="ru-RU"/>
        </w:rPr>
        <w:t xml:space="preserve"> </w:t>
      </w:r>
      <w:r w:rsidR="00500CF0">
        <w:rPr>
          <w:rFonts w:ascii="Times New Roman" w:hAnsi="Times New Roman" w:cs="Times New Roman"/>
          <w:sz w:val="24"/>
          <w:szCs w:val="24"/>
          <w:lang w:val="ru-RU"/>
        </w:rPr>
        <w:t>В отношении политики инвестиционного сотрудничества во Вьетнаме д</w:t>
      </w:r>
      <w:r w:rsidRPr="00500CF0">
        <w:rPr>
          <w:rFonts w:ascii="Times New Roman" w:hAnsi="Times New Roman" w:cs="Times New Roman"/>
          <w:sz w:val="24"/>
          <w:szCs w:val="24"/>
          <w:lang w:val="ru-RU"/>
        </w:rPr>
        <w:t>ействует принцип сохранения баланса между притоком иностранного капитала и интересами местных производителей</w:t>
      </w:r>
      <w:r w:rsidR="004F24ED" w:rsidRPr="004F24ED">
        <w:rPr>
          <w:rFonts w:ascii="Times New Roman" w:hAnsi="Times New Roman" w:cs="Times New Roman"/>
          <w:sz w:val="24"/>
          <w:szCs w:val="24"/>
          <w:lang w:val="ru-RU"/>
        </w:rPr>
        <w:t xml:space="preserve"> [</w:t>
      </w:r>
      <w:r w:rsidR="00EC7A8D" w:rsidRPr="00EC7A8D">
        <w:rPr>
          <w:rFonts w:ascii="Times New Roman" w:hAnsi="Times New Roman" w:cs="Times New Roman"/>
          <w:sz w:val="24"/>
          <w:szCs w:val="24"/>
          <w:lang w:val="ru-RU"/>
        </w:rPr>
        <w:t>5</w:t>
      </w:r>
      <w:r w:rsidR="004F24ED" w:rsidRPr="004F24ED">
        <w:rPr>
          <w:rFonts w:ascii="Times New Roman" w:hAnsi="Times New Roman" w:cs="Times New Roman"/>
          <w:sz w:val="24"/>
          <w:szCs w:val="24"/>
          <w:lang w:val="ru-RU"/>
        </w:rPr>
        <w:t>]</w:t>
      </w:r>
      <w:r w:rsidRPr="00500CF0">
        <w:rPr>
          <w:rFonts w:ascii="Times New Roman" w:hAnsi="Times New Roman" w:cs="Times New Roman"/>
          <w:sz w:val="24"/>
          <w:szCs w:val="24"/>
          <w:lang w:val="ru-RU"/>
        </w:rPr>
        <w:t>.</w:t>
      </w:r>
    </w:p>
    <w:p w:rsidR="00155F76" w:rsidRPr="00E67B60" w:rsidRDefault="00B94178" w:rsidP="00480D87">
      <w:pPr>
        <w:spacing w:after="0" w:line="360" w:lineRule="auto"/>
        <w:ind w:firstLine="72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В таблице 1 представлена </w:t>
      </w:r>
      <w:r w:rsidR="00202FEC" w:rsidRPr="00B94178">
        <w:rPr>
          <w:rFonts w:ascii="Times New Roman" w:hAnsi="Times New Roman" w:cs="Times New Roman"/>
          <w:sz w:val="24"/>
          <w:szCs w:val="24"/>
          <w:lang w:val="ru-RU"/>
        </w:rPr>
        <w:t xml:space="preserve">динамика привлечения инвестиций во Вьетнам </w:t>
      </w:r>
      <w:r w:rsidR="002907BF" w:rsidRPr="00E67B60">
        <w:rPr>
          <w:rFonts w:ascii="Times New Roman" w:hAnsi="Times New Roman" w:cs="Times New Roman"/>
          <w:sz w:val="24"/>
          <w:szCs w:val="24"/>
          <w:lang w:val="ru-RU"/>
        </w:rPr>
        <w:t>[</w:t>
      </w:r>
      <w:r w:rsidR="005D0074">
        <w:rPr>
          <w:rFonts w:ascii="Times New Roman" w:hAnsi="Times New Roman" w:cs="Times New Roman"/>
          <w:sz w:val="24"/>
          <w:szCs w:val="24"/>
          <w:lang w:val="ru-RU"/>
        </w:rPr>
        <w:t>7</w:t>
      </w:r>
      <w:r w:rsidR="002907BF" w:rsidRPr="00E67B60">
        <w:rPr>
          <w:rFonts w:ascii="Times New Roman" w:hAnsi="Times New Roman" w:cs="Times New Roman"/>
          <w:sz w:val="24"/>
          <w:szCs w:val="24"/>
          <w:lang w:val="ru-RU"/>
        </w:rPr>
        <w:t>]</w:t>
      </w:r>
      <w:r w:rsidR="00695DF0">
        <w:rPr>
          <w:rFonts w:ascii="Times New Roman" w:hAnsi="Times New Roman" w:cs="Times New Roman"/>
          <w:sz w:val="24"/>
          <w:szCs w:val="24"/>
          <w:lang w:val="ru-RU"/>
        </w:rPr>
        <w:t>.</w:t>
      </w:r>
    </w:p>
    <w:p w:rsidR="00155F76" w:rsidRPr="00155F76" w:rsidRDefault="00155F76" w:rsidP="00644C12">
      <w:pPr>
        <w:spacing w:after="0" w:line="240" w:lineRule="auto"/>
        <w:rPr>
          <w:rFonts w:ascii="Times New Roman" w:hAnsi="Times New Roman" w:cs="Times New Roman"/>
          <w:b/>
          <w:sz w:val="24"/>
          <w:szCs w:val="24"/>
          <w:lang w:val="ru-RU"/>
        </w:rPr>
      </w:pPr>
      <w:bookmarkStart w:id="1" w:name="OLE_LINK5"/>
      <w:bookmarkStart w:id="2" w:name="OLE_LINK6"/>
      <w:r w:rsidRPr="00644C12">
        <w:rPr>
          <w:rFonts w:ascii="Times New Roman" w:hAnsi="Times New Roman" w:cs="Times New Roman"/>
          <w:sz w:val="24"/>
          <w:szCs w:val="24"/>
          <w:lang w:val="ru-RU"/>
        </w:rPr>
        <w:t>Таблица 1</w:t>
      </w:r>
      <w:r w:rsidR="00644C12">
        <w:rPr>
          <w:rFonts w:ascii="Times New Roman" w:hAnsi="Times New Roman" w:cs="Times New Roman"/>
          <w:sz w:val="24"/>
          <w:szCs w:val="24"/>
          <w:lang w:val="ru-RU"/>
        </w:rPr>
        <w:t xml:space="preserve">. </w:t>
      </w:r>
      <w:r w:rsidRPr="00644C12">
        <w:rPr>
          <w:rFonts w:ascii="Times New Roman" w:hAnsi="Times New Roman" w:cs="Times New Roman"/>
          <w:sz w:val="24"/>
          <w:szCs w:val="24"/>
          <w:lang w:val="ru-RU"/>
        </w:rPr>
        <w:t>Динамика привлечения инвестиций во Вьетнам с 2006 по 2014 годы</w:t>
      </w:r>
    </w:p>
    <w:tbl>
      <w:tblPr>
        <w:tblW w:w="5000" w:type="pct"/>
        <w:tblLook w:val="04A0" w:firstRow="1" w:lastRow="0" w:firstColumn="1" w:lastColumn="0" w:noHBand="0" w:noVBand="1"/>
      </w:tblPr>
      <w:tblGrid>
        <w:gridCol w:w="1490"/>
        <w:gridCol w:w="2736"/>
        <w:gridCol w:w="2840"/>
        <w:gridCol w:w="2789"/>
      </w:tblGrid>
      <w:tr w:rsidR="00155F76" w:rsidRPr="00155F76" w:rsidTr="00155F76">
        <w:trPr>
          <w:trHeight w:val="735"/>
        </w:trPr>
        <w:tc>
          <w:tcPr>
            <w:tcW w:w="756" w:type="pct"/>
            <w:tcBorders>
              <w:top w:val="single" w:sz="4" w:space="0" w:color="auto"/>
              <w:left w:val="single" w:sz="4" w:space="0" w:color="auto"/>
              <w:bottom w:val="single" w:sz="4" w:space="0" w:color="auto"/>
              <w:right w:val="single" w:sz="4" w:space="0" w:color="auto"/>
            </w:tcBorders>
            <w:shd w:val="clear" w:color="auto" w:fill="auto"/>
            <w:vAlign w:val="center"/>
            <w:hideMark/>
          </w:tcPr>
          <w:bookmarkEnd w:id="1"/>
          <w:bookmarkEnd w:id="2"/>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Год</w:t>
            </w:r>
          </w:p>
        </w:tc>
        <w:tc>
          <w:tcPr>
            <w:tcW w:w="1388" w:type="pct"/>
            <w:tcBorders>
              <w:top w:val="single" w:sz="4" w:space="0" w:color="auto"/>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Количество проектов</w:t>
            </w:r>
          </w:p>
        </w:tc>
        <w:tc>
          <w:tcPr>
            <w:tcW w:w="1441" w:type="pct"/>
            <w:tcBorders>
              <w:top w:val="single" w:sz="4" w:space="0" w:color="auto"/>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Общий зарегистрир</w:t>
            </w:r>
            <w:r w:rsidRPr="00155F76">
              <w:rPr>
                <w:rFonts w:ascii="Times New Roman" w:eastAsia="Times New Roman" w:hAnsi="Times New Roman" w:cs="Times New Roman"/>
                <w:sz w:val="24"/>
                <w:szCs w:val="24"/>
                <w:lang w:val="ru-RU" w:eastAsia="ru-RU"/>
              </w:rPr>
              <w:t>о</w:t>
            </w:r>
            <w:r w:rsidRPr="00155F76">
              <w:rPr>
                <w:rFonts w:ascii="Times New Roman" w:eastAsia="Times New Roman" w:hAnsi="Times New Roman" w:cs="Times New Roman"/>
                <w:sz w:val="24"/>
                <w:szCs w:val="24"/>
                <w:lang w:val="ru-RU" w:eastAsia="ru-RU"/>
              </w:rPr>
              <w:t>ванный капитал</w:t>
            </w:r>
            <w:r>
              <w:rPr>
                <w:rFonts w:ascii="Times New Roman" w:eastAsia="Times New Roman" w:hAnsi="Times New Roman" w:cs="Times New Roman"/>
                <w:sz w:val="24"/>
                <w:szCs w:val="24"/>
                <w:lang w:val="ru-RU" w:eastAsia="ru-RU"/>
              </w:rPr>
              <w:t xml:space="preserve">,                             </w:t>
            </w:r>
            <w:r w:rsidRPr="00155F76">
              <w:rPr>
                <w:rFonts w:ascii="Times New Roman" w:eastAsia="Times New Roman" w:hAnsi="Times New Roman" w:cs="Times New Roman"/>
                <w:sz w:val="24"/>
                <w:szCs w:val="24"/>
                <w:lang w:val="ru-RU" w:eastAsia="ru-RU"/>
              </w:rPr>
              <w:t>млн долл. США</w:t>
            </w:r>
          </w:p>
        </w:tc>
        <w:tc>
          <w:tcPr>
            <w:tcW w:w="1415" w:type="pct"/>
            <w:tcBorders>
              <w:top w:val="single" w:sz="4" w:space="0" w:color="auto"/>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Общий реализованный капитал</w:t>
            </w:r>
            <w:r>
              <w:rPr>
                <w:rFonts w:ascii="Times New Roman" w:eastAsia="Times New Roman" w:hAnsi="Times New Roman" w:cs="Times New Roman"/>
                <w:sz w:val="24"/>
                <w:szCs w:val="24"/>
                <w:lang w:val="ru-RU" w:eastAsia="ru-RU"/>
              </w:rPr>
              <w:t xml:space="preserve">, </w:t>
            </w:r>
            <w:r w:rsidRPr="00155F76">
              <w:rPr>
                <w:rFonts w:ascii="Times New Roman" w:eastAsia="Times New Roman" w:hAnsi="Times New Roman" w:cs="Times New Roman"/>
                <w:sz w:val="24"/>
                <w:szCs w:val="24"/>
                <w:lang w:val="ru-RU" w:eastAsia="ru-RU"/>
              </w:rPr>
              <w:t>млн долл. США</w:t>
            </w:r>
          </w:p>
        </w:tc>
      </w:tr>
      <w:tr w:rsidR="00155F76" w:rsidRPr="00155F76" w:rsidTr="00155F76">
        <w:trPr>
          <w:trHeight w:val="315"/>
        </w:trPr>
        <w:tc>
          <w:tcPr>
            <w:tcW w:w="756" w:type="pct"/>
            <w:tcBorders>
              <w:top w:val="nil"/>
              <w:left w:val="single" w:sz="4" w:space="0" w:color="auto"/>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2006</w:t>
            </w:r>
          </w:p>
        </w:tc>
        <w:tc>
          <w:tcPr>
            <w:tcW w:w="1388"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987</w:t>
            </w:r>
          </w:p>
        </w:tc>
        <w:tc>
          <w:tcPr>
            <w:tcW w:w="1441"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12005</w:t>
            </w:r>
          </w:p>
        </w:tc>
        <w:tc>
          <w:tcPr>
            <w:tcW w:w="1415"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4100</w:t>
            </w:r>
          </w:p>
        </w:tc>
      </w:tr>
      <w:tr w:rsidR="00155F76" w:rsidRPr="00155F76" w:rsidTr="00155F76">
        <w:trPr>
          <w:trHeight w:val="315"/>
        </w:trPr>
        <w:tc>
          <w:tcPr>
            <w:tcW w:w="756" w:type="pct"/>
            <w:tcBorders>
              <w:top w:val="nil"/>
              <w:left w:val="single" w:sz="4" w:space="0" w:color="auto"/>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2007</w:t>
            </w:r>
          </w:p>
        </w:tc>
        <w:tc>
          <w:tcPr>
            <w:tcW w:w="1388"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1544</w:t>
            </w:r>
          </w:p>
        </w:tc>
        <w:tc>
          <w:tcPr>
            <w:tcW w:w="1441"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21349</w:t>
            </w:r>
          </w:p>
        </w:tc>
        <w:tc>
          <w:tcPr>
            <w:tcW w:w="1415"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8034</w:t>
            </w:r>
          </w:p>
        </w:tc>
      </w:tr>
      <w:tr w:rsidR="00155F76" w:rsidRPr="00155F76" w:rsidTr="00155F76">
        <w:trPr>
          <w:trHeight w:val="315"/>
        </w:trPr>
        <w:tc>
          <w:tcPr>
            <w:tcW w:w="756" w:type="pct"/>
            <w:tcBorders>
              <w:top w:val="nil"/>
              <w:left w:val="single" w:sz="4" w:space="0" w:color="auto"/>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2008</w:t>
            </w:r>
          </w:p>
        </w:tc>
        <w:tc>
          <w:tcPr>
            <w:tcW w:w="1388"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1171</w:t>
            </w:r>
          </w:p>
        </w:tc>
        <w:tc>
          <w:tcPr>
            <w:tcW w:w="1441"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71727</w:t>
            </w:r>
          </w:p>
        </w:tc>
        <w:tc>
          <w:tcPr>
            <w:tcW w:w="1415"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11500</w:t>
            </w:r>
          </w:p>
        </w:tc>
      </w:tr>
      <w:tr w:rsidR="00155F76" w:rsidRPr="00155F76" w:rsidTr="00155F76">
        <w:trPr>
          <w:trHeight w:val="315"/>
        </w:trPr>
        <w:tc>
          <w:tcPr>
            <w:tcW w:w="756" w:type="pct"/>
            <w:tcBorders>
              <w:top w:val="nil"/>
              <w:left w:val="single" w:sz="4" w:space="0" w:color="auto"/>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2009</w:t>
            </w:r>
          </w:p>
        </w:tc>
        <w:tc>
          <w:tcPr>
            <w:tcW w:w="1388"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1208</w:t>
            </w:r>
          </w:p>
        </w:tc>
        <w:tc>
          <w:tcPr>
            <w:tcW w:w="1441"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23108</w:t>
            </w:r>
          </w:p>
        </w:tc>
        <w:tc>
          <w:tcPr>
            <w:tcW w:w="1415"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10001</w:t>
            </w:r>
          </w:p>
        </w:tc>
      </w:tr>
      <w:tr w:rsidR="00155F76" w:rsidRPr="00155F76" w:rsidTr="00155F76">
        <w:trPr>
          <w:trHeight w:val="315"/>
        </w:trPr>
        <w:tc>
          <w:tcPr>
            <w:tcW w:w="756" w:type="pct"/>
            <w:tcBorders>
              <w:top w:val="nil"/>
              <w:left w:val="single" w:sz="4" w:space="0" w:color="auto"/>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2010</w:t>
            </w:r>
          </w:p>
        </w:tc>
        <w:tc>
          <w:tcPr>
            <w:tcW w:w="1388"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1237</w:t>
            </w:r>
          </w:p>
        </w:tc>
        <w:tc>
          <w:tcPr>
            <w:tcW w:w="1441"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19887</w:t>
            </w:r>
          </w:p>
        </w:tc>
        <w:tc>
          <w:tcPr>
            <w:tcW w:w="1415"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11000</w:t>
            </w:r>
          </w:p>
        </w:tc>
      </w:tr>
      <w:tr w:rsidR="00155F76" w:rsidRPr="00155F76" w:rsidTr="00155F76">
        <w:trPr>
          <w:trHeight w:val="315"/>
        </w:trPr>
        <w:tc>
          <w:tcPr>
            <w:tcW w:w="756" w:type="pct"/>
            <w:tcBorders>
              <w:top w:val="nil"/>
              <w:left w:val="single" w:sz="4" w:space="0" w:color="auto"/>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2011</w:t>
            </w:r>
          </w:p>
        </w:tc>
        <w:tc>
          <w:tcPr>
            <w:tcW w:w="1388"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1191</w:t>
            </w:r>
          </w:p>
        </w:tc>
        <w:tc>
          <w:tcPr>
            <w:tcW w:w="1441"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15619</w:t>
            </w:r>
          </w:p>
        </w:tc>
        <w:tc>
          <w:tcPr>
            <w:tcW w:w="1415"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11000</w:t>
            </w:r>
          </w:p>
        </w:tc>
      </w:tr>
      <w:tr w:rsidR="00155F76" w:rsidRPr="00155F76" w:rsidTr="00155F76">
        <w:trPr>
          <w:trHeight w:val="315"/>
        </w:trPr>
        <w:tc>
          <w:tcPr>
            <w:tcW w:w="756" w:type="pct"/>
            <w:tcBorders>
              <w:top w:val="nil"/>
              <w:left w:val="single" w:sz="4" w:space="0" w:color="auto"/>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2012</w:t>
            </w:r>
          </w:p>
        </w:tc>
        <w:tc>
          <w:tcPr>
            <w:tcW w:w="1388"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1287</w:t>
            </w:r>
          </w:p>
        </w:tc>
        <w:tc>
          <w:tcPr>
            <w:tcW w:w="1441"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16348</w:t>
            </w:r>
          </w:p>
        </w:tc>
        <w:tc>
          <w:tcPr>
            <w:tcW w:w="1415"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10047</w:t>
            </w:r>
          </w:p>
        </w:tc>
      </w:tr>
      <w:tr w:rsidR="00155F76" w:rsidRPr="00155F76" w:rsidTr="00155F76">
        <w:trPr>
          <w:trHeight w:val="315"/>
        </w:trPr>
        <w:tc>
          <w:tcPr>
            <w:tcW w:w="756" w:type="pct"/>
            <w:tcBorders>
              <w:top w:val="nil"/>
              <w:left w:val="single" w:sz="4" w:space="0" w:color="auto"/>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2013</w:t>
            </w:r>
          </w:p>
        </w:tc>
        <w:tc>
          <w:tcPr>
            <w:tcW w:w="1388"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1530</w:t>
            </w:r>
          </w:p>
        </w:tc>
        <w:tc>
          <w:tcPr>
            <w:tcW w:w="1441"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22352</w:t>
            </w:r>
          </w:p>
        </w:tc>
        <w:tc>
          <w:tcPr>
            <w:tcW w:w="1415"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11500</w:t>
            </w:r>
          </w:p>
        </w:tc>
      </w:tr>
      <w:tr w:rsidR="00155F76" w:rsidRPr="00155F76" w:rsidTr="00155F76">
        <w:trPr>
          <w:trHeight w:val="315"/>
        </w:trPr>
        <w:tc>
          <w:tcPr>
            <w:tcW w:w="756" w:type="pct"/>
            <w:tcBorders>
              <w:top w:val="nil"/>
              <w:left w:val="single" w:sz="4" w:space="0" w:color="auto"/>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2014</w:t>
            </w:r>
          </w:p>
        </w:tc>
        <w:tc>
          <w:tcPr>
            <w:tcW w:w="1388"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1843</w:t>
            </w:r>
          </w:p>
        </w:tc>
        <w:tc>
          <w:tcPr>
            <w:tcW w:w="1441"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21922</w:t>
            </w:r>
          </w:p>
        </w:tc>
        <w:tc>
          <w:tcPr>
            <w:tcW w:w="1415" w:type="pct"/>
            <w:tcBorders>
              <w:top w:val="nil"/>
              <w:left w:val="nil"/>
              <w:bottom w:val="single" w:sz="4" w:space="0" w:color="auto"/>
              <w:right w:val="single" w:sz="4" w:space="0" w:color="auto"/>
            </w:tcBorders>
            <w:shd w:val="clear" w:color="auto" w:fill="auto"/>
            <w:vAlign w:val="center"/>
            <w:hideMark/>
          </w:tcPr>
          <w:p w:rsidR="00155F76" w:rsidRPr="00155F76" w:rsidRDefault="00155F76" w:rsidP="00155F76">
            <w:pPr>
              <w:spacing w:after="0" w:line="240" w:lineRule="auto"/>
              <w:jc w:val="center"/>
              <w:rPr>
                <w:rFonts w:ascii="Times New Roman" w:eastAsia="Times New Roman" w:hAnsi="Times New Roman" w:cs="Times New Roman"/>
                <w:sz w:val="24"/>
                <w:szCs w:val="24"/>
                <w:lang w:val="ru-RU" w:eastAsia="ru-RU"/>
              </w:rPr>
            </w:pPr>
            <w:r w:rsidRPr="00155F76">
              <w:rPr>
                <w:rFonts w:ascii="Times New Roman" w:eastAsia="Times New Roman" w:hAnsi="Times New Roman" w:cs="Times New Roman"/>
                <w:sz w:val="24"/>
                <w:szCs w:val="24"/>
                <w:lang w:val="ru-RU" w:eastAsia="ru-RU"/>
              </w:rPr>
              <w:t>12500</w:t>
            </w:r>
          </w:p>
        </w:tc>
      </w:tr>
    </w:tbl>
    <w:p w:rsidR="00155F76" w:rsidRDefault="00155F76" w:rsidP="00B94178">
      <w:pPr>
        <w:spacing w:after="0" w:line="240" w:lineRule="auto"/>
        <w:ind w:firstLine="720"/>
        <w:jc w:val="both"/>
        <w:rPr>
          <w:rFonts w:ascii="Times New Roman" w:hAnsi="Times New Roman" w:cs="Times New Roman"/>
          <w:sz w:val="24"/>
          <w:szCs w:val="24"/>
          <w:lang w:val="ru-RU"/>
        </w:rPr>
      </w:pPr>
    </w:p>
    <w:p w:rsidR="00202FEC" w:rsidRDefault="00202FEC" w:rsidP="00480D87">
      <w:pPr>
        <w:spacing w:after="0" w:line="360" w:lineRule="auto"/>
        <w:ind w:firstLine="720"/>
        <w:jc w:val="both"/>
        <w:rPr>
          <w:rFonts w:ascii="Times New Roman" w:hAnsi="Times New Roman" w:cs="Times New Roman"/>
          <w:sz w:val="24"/>
          <w:szCs w:val="24"/>
          <w:lang w:val="ru-RU"/>
        </w:rPr>
      </w:pPr>
      <w:bookmarkStart w:id="3" w:name="OLE_LINK1"/>
      <w:r w:rsidRPr="00B94178">
        <w:rPr>
          <w:rFonts w:ascii="Times New Roman" w:hAnsi="Times New Roman" w:cs="Times New Roman"/>
          <w:sz w:val="24"/>
          <w:szCs w:val="24"/>
          <w:lang w:val="ru-RU"/>
        </w:rPr>
        <w:t xml:space="preserve">В конце 2014 года </w:t>
      </w:r>
      <w:r w:rsidR="007A75AC">
        <w:rPr>
          <w:rFonts w:ascii="Times New Roman" w:hAnsi="Times New Roman" w:cs="Times New Roman"/>
          <w:sz w:val="24"/>
          <w:szCs w:val="24"/>
          <w:lang w:val="ru-RU"/>
        </w:rPr>
        <w:t xml:space="preserve">во Вьетнаме </w:t>
      </w:r>
      <w:r w:rsidRPr="00B94178">
        <w:rPr>
          <w:rFonts w:ascii="Times New Roman" w:hAnsi="Times New Roman" w:cs="Times New Roman"/>
          <w:sz w:val="24"/>
          <w:szCs w:val="24"/>
          <w:lang w:val="ru-RU"/>
        </w:rPr>
        <w:t xml:space="preserve">было накоплено </w:t>
      </w:r>
      <w:r w:rsidR="007A75AC" w:rsidRPr="00B94178">
        <w:rPr>
          <w:rFonts w:ascii="Times New Roman" w:hAnsi="Times New Roman" w:cs="Times New Roman"/>
          <w:sz w:val="24"/>
          <w:szCs w:val="24"/>
          <w:lang w:val="ru-RU"/>
        </w:rPr>
        <w:t xml:space="preserve">более 90 </w:t>
      </w:r>
      <w:proofErr w:type="gramStart"/>
      <w:r w:rsidR="007A75AC" w:rsidRPr="00B94178">
        <w:rPr>
          <w:rFonts w:ascii="Times New Roman" w:hAnsi="Times New Roman" w:cs="Times New Roman"/>
          <w:sz w:val="24"/>
          <w:szCs w:val="24"/>
          <w:lang w:val="ru-RU"/>
        </w:rPr>
        <w:t>млрд</w:t>
      </w:r>
      <w:proofErr w:type="gramEnd"/>
      <w:r w:rsidR="007A75AC" w:rsidRPr="00B94178">
        <w:rPr>
          <w:rFonts w:ascii="Times New Roman" w:hAnsi="Times New Roman" w:cs="Times New Roman"/>
          <w:sz w:val="24"/>
          <w:szCs w:val="24"/>
          <w:lang w:val="ru-RU"/>
        </w:rPr>
        <w:t xml:space="preserve"> долл. </w:t>
      </w:r>
      <w:r w:rsidR="00155F76">
        <w:rPr>
          <w:rFonts w:ascii="Times New Roman" w:hAnsi="Times New Roman" w:cs="Times New Roman"/>
          <w:sz w:val="24"/>
          <w:szCs w:val="24"/>
          <w:lang w:val="ru-RU"/>
        </w:rPr>
        <w:t>прямых ин</w:t>
      </w:r>
      <w:r w:rsidR="00155F76">
        <w:rPr>
          <w:rFonts w:ascii="Times New Roman" w:hAnsi="Times New Roman" w:cs="Times New Roman"/>
          <w:sz w:val="24"/>
          <w:szCs w:val="24"/>
          <w:lang w:val="ru-RU"/>
        </w:rPr>
        <w:t>о</w:t>
      </w:r>
      <w:r w:rsidR="00155F76">
        <w:rPr>
          <w:rFonts w:ascii="Times New Roman" w:hAnsi="Times New Roman" w:cs="Times New Roman"/>
          <w:sz w:val="24"/>
          <w:szCs w:val="24"/>
          <w:lang w:val="ru-RU"/>
        </w:rPr>
        <w:t>странных инвестиций (ПИИ)</w:t>
      </w:r>
      <w:r w:rsidR="007A75AC">
        <w:rPr>
          <w:rFonts w:ascii="Times New Roman" w:hAnsi="Times New Roman" w:cs="Times New Roman"/>
          <w:sz w:val="24"/>
          <w:szCs w:val="24"/>
          <w:lang w:val="ru-RU"/>
        </w:rPr>
        <w:t>.</w:t>
      </w:r>
      <w:r w:rsidR="00155F76">
        <w:rPr>
          <w:rFonts w:ascii="Times New Roman" w:hAnsi="Times New Roman" w:cs="Times New Roman"/>
          <w:sz w:val="24"/>
          <w:szCs w:val="24"/>
          <w:lang w:val="ru-RU"/>
        </w:rPr>
        <w:t xml:space="preserve"> </w:t>
      </w:r>
    </w:p>
    <w:p w:rsidR="00304B20" w:rsidRPr="002907BF" w:rsidRDefault="00304B20" w:rsidP="00480D87">
      <w:pPr>
        <w:spacing w:after="0" w:line="360" w:lineRule="auto"/>
        <w:ind w:firstLine="720"/>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На рис</w:t>
      </w:r>
      <w:r w:rsidR="00480D87">
        <w:rPr>
          <w:rFonts w:ascii="Times New Roman" w:hAnsi="Times New Roman" w:cs="Times New Roman"/>
          <w:sz w:val="24"/>
          <w:szCs w:val="24"/>
          <w:lang w:val="ru-RU"/>
        </w:rPr>
        <w:t xml:space="preserve">унке </w:t>
      </w:r>
      <w:r>
        <w:rPr>
          <w:rFonts w:ascii="Times New Roman" w:hAnsi="Times New Roman" w:cs="Times New Roman"/>
          <w:sz w:val="24"/>
          <w:szCs w:val="24"/>
          <w:lang w:val="ru-RU"/>
        </w:rPr>
        <w:t xml:space="preserve">1 представлена динамика </w:t>
      </w:r>
      <w:r w:rsidR="00695DF0">
        <w:rPr>
          <w:rFonts w:ascii="Times New Roman" w:hAnsi="Times New Roman" w:cs="Times New Roman"/>
          <w:sz w:val="24"/>
          <w:szCs w:val="24"/>
          <w:lang w:val="ru-RU"/>
        </w:rPr>
        <w:t xml:space="preserve">ввозимых и накопленных </w:t>
      </w:r>
      <w:r w:rsidR="0042249F">
        <w:rPr>
          <w:rFonts w:ascii="Times New Roman" w:hAnsi="Times New Roman" w:cs="Times New Roman"/>
          <w:sz w:val="24"/>
          <w:szCs w:val="24"/>
          <w:lang w:val="ru-RU"/>
        </w:rPr>
        <w:t xml:space="preserve"> прямых инвестиций во Вьетнам</w:t>
      </w:r>
      <w:r w:rsidR="00695DF0">
        <w:rPr>
          <w:rFonts w:ascii="Times New Roman" w:hAnsi="Times New Roman" w:cs="Times New Roman"/>
          <w:sz w:val="24"/>
          <w:szCs w:val="24"/>
          <w:lang w:val="ru-RU"/>
        </w:rPr>
        <w:t xml:space="preserve">е </w:t>
      </w:r>
      <w:r w:rsidR="002907BF" w:rsidRPr="002907BF">
        <w:rPr>
          <w:rFonts w:ascii="Times New Roman" w:hAnsi="Times New Roman" w:cs="Times New Roman"/>
          <w:sz w:val="24"/>
          <w:szCs w:val="24"/>
          <w:lang w:val="ru-RU"/>
        </w:rPr>
        <w:t>[</w:t>
      </w:r>
      <w:r w:rsidR="00620881" w:rsidRPr="00620881">
        <w:rPr>
          <w:rFonts w:ascii="Times New Roman" w:hAnsi="Times New Roman" w:cs="Times New Roman"/>
          <w:sz w:val="24"/>
          <w:szCs w:val="24"/>
          <w:lang w:val="ru-RU"/>
        </w:rPr>
        <w:t>10</w:t>
      </w:r>
      <w:r w:rsidR="002907BF" w:rsidRPr="002907BF">
        <w:rPr>
          <w:rFonts w:ascii="Times New Roman" w:hAnsi="Times New Roman" w:cs="Times New Roman"/>
          <w:sz w:val="24"/>
          <w:szCs w:val="24"/>
          <w:lang w:val="ru-RU"/>
        </w:rPr>
        <w:t>]</w:t>
      </w:r>
      <w:r w:rsidR="00695DF0">
        <w:rPr>
          <w:rFonts w:ascii="Times New Roman" w:hAnsi="Times New Roman" w:cs="Times New Roman"/>
          <w:sz w:val="24"/>
          <w:szCs w:val="24"/>
          <w:lang w:val="ru-RU"/>
        </w:rPr>
        <w:t>.</w:t>
      </w:r>
    </w:p>
    <w:p w:rsidR="00304B20" w:rsidRDefault="00304B20" w:rsidP="00B94178">
      <w:pPr>
        <w:spacing w:after="0" w:line="240" w:lineRule="auto"/>
        <w:ind w:firstLine="720"/>
        <w:rPr>
          <w:rFonts w:ascii="Times New Roman" w:hAnsi="Times New Roman" w:cs="Times New Roman"/>
          <w:sz w:val="24"/>
          <w:szCs w:val="24"/>
          <w:lang w:val="ru-RU"/>
        </w:rPr>
      </w:pPr>
      <w:r w:rsidRPr="00304B20">
        <w:rPr>
          <w:rFonts w:ascii="Times New Roman" w:hAnsi="Times New Roman" w:cs="Times New Roman"/>
          <w:noProof/>
          <w:sz w:val="24"/>
          <w:szCs w:val="24"/>
          <w:lang w:val="ru-RU" w:eastAsia="ru-RU"/>
        </w:rPr>
        <w:drawing>
          <wp:inline distT="0" distB="0" distL="0" distR="0" wp14:anchorId="5DC22E90" wp14:editId="7D8138FA">
            <wp:extent cx="5288508" cy="2169994"/>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E487C" w:rsidRDefault="005E487C" w:rsidP="0042249F">
      <w:pPr>
        <w:spacing w:after="0" w:line="240" w:lineRule="auto"/>
        <w:ind w:firstLine="720"/>
        <w:jc w:val="center"/>
        <w:rPr>
          <w:rFonts w:ascii="Times New Roman" w:hAnsi="Times New Roman" w:cs="Times New Roman"/>
          <w:sz w:val="24"/>
          <w:szCs w:val="24"/>
          <w:lang w:val="ru-RU"/>
        </w:rPr>
      </w:pPr>
    </w:p>
    <w:p w:rsidR="00304B20" w:rsidRDefault="0042249F" w:rsidP="0042249F">
      <w:pPr>
        <w:spacing w:after="0" w:line="240" w:lineRule="auto"/>
        <w:ind w:firstLine="720"/>
        <w:jc w:val="center"/>
        <w:rPr>
          <w:rFonts w:ascii="Times New Roman" w:hAnsi="Times New Roman" w:cs="Times New Roman"/>
          <w:sz w:val="24"/>
          <w:szCs w:val="24"/>
          <w:lang w:val="ru-RU"/>
        </w:rPr>
      </w:pPr>
      <w:r>
        <w:rPr>
          <w:rFonts w:ascii="Times New Roman" w:hAnsi="Times New Roman" w:cs="Times New Roman"/>
          <w:sz w:val="24"/>
          <w:szCs w:val="24"/>
          <w:lang w:val="ru-RU"/>
        </w:rPr>
        <w:t>Рис</w:t>
      </w:r>
      <w:r w:rsidR="00480D87">
        <w:rPr>
          <w:rFonts w:ascii="Times New Roman" w:hAnsi="Times New Roman" w:cs="Times New Roman"/>
          <w:sz w:val="24"/>
          <w:szCs w:val="24"/>
          <w:lang w:val="ru-RU"/>
        </w:rPr>
        <w:t xml:space="preserve">унок </w:t>
      </w:r>
      <w:r>
        <w:rPr>
          <w:rFonts w:ascii="Times New Roman" w:hAnsi="Times New Roman" w:cs="Times New Roman"/>
          <w:sz w:val="24"/>
          <w:szCs w:val="24"/>
          <w:lang w:val="ru-RU"/>
        </w:rPr>
        <w:t>1. Динамика ввоза прямых инвестиций во</w:t>
      </w:r>
      <w:r w:rsidRPr="0042249F">
        <w:rPr>
          <w:rFonts w:ascii="Times New Roman" w:hAnsi="Times New Roman" w:cs="Times New Roman"/>
          <w:sz w:val="24"/>
          <w:szCs w:val="24"/>
          <w:lang w:val="ru-RU"/>
        </w:rPr>
        <w:t xml:space="preserve"> Вьетнама</w:t>
      </w:r>
      <w:r w:rsidR="007A75AC">
        <w:rPr>
          <w:rFonts w:ascii="Times New Roman" w:hAnsi="Times New Roman" w:cs="Times New Roman"/>
          <w:sz w:val="24"/>
          <w:szCs w:val="24"/>
          <w:lang w:val="ru-RU"/>
        </w:rPr>
        <w:t xml:space="preserve">, млн </w:t>
      </w:r>
      <w:proofErr w:type="spellStart"/>
      <w:r w:rsidR="007A75AC">
        <w:rPr>
          <w:rFonts w:ascii="Times New Roman" w:hAnsi="Times New Roman" w:cs="Times New Roman"/>
          <w:sz w:val="24"/>
          <w:szCs w:val="24"/>
          <w:lang w:val="ru-RU"/>
        </w:rPr>
        <w:t>долл</w:t>
      </w:r>
      <w:proofErr w:type="gramStart"/>
      <w:r w:rsidR="007A75AC">
        <w:rPr>
          <w:rFonts w:ascii="Times New Roman" w:hAnsi="Times New Roman" w:cs="Times New Roman"/>
          <w:sz w:val="24"/>
          <w:szCs w:val="24"/>
          <w:lang w:val="ru-RU"/>
        </w:rPr>
        <w:t>.С</w:t>
      </w:r>
      <w:proofErr w:type="gramEnd"/>
      <w:r w:rsidR="007A75AC">
        <w:rPr>
          <w:rFonts w:ascii="Times New Roman" w:hAnsi="Times New Roman" w:cs="Times New Roman"/>
          <w:sz w:val="24"/>
          <w:szCs w:val="24"/>
          <w:lang w:val="ru-RU"/>
        </w:rPr>
        <w:t>ША</w:t>
      </w:r>
      <w:proofErr w:type="spellEnd"/>
    </w:p>
    <w:p w:rsidR="007A75AC" w:rsidRDefault="007A75AC" w:rsidP="00CA7B4F">
      <w:pPr>
        <w:spacing w:after="0" w:line="240" w:lineRule="auto"/>
        <w:ind w:firstLine="709"/>
        <w:jc w:val="both"/>
        <w:rPr>
          <w:rFonts w:ascii="Times New Roman" w:hAnsi="Times New Roman" w:cs="Times New Roman"/>
          <w:sz w:val="24"/>
          <w:szCs w:val="24"/>
          <w:lang w:val="ru-RU"/>
        </w:rPr>
      </w:pPr>
    </w:p>
    <w:p w:rsidR="00902FE7" w:rsidRDefault="00CA7B4F" w:rsidP="00480D87">
      <w:pPr>
        <w:spacing w:after="0" w:line="360" w:lineRule="auto"/>
        <w:ind w:firstLine="709"/>
        <w:jc w:val="both"/>
        <w:rPr>
          <w:rFonts w:ascii="Times New Roman" w:hAnsi="Times New Roman" w:cs="Times New Roman"/>
          <w:sz w:val="24"/>
          <w:szCs w:val="24"/>
          <w:lang w:val="ru-RU"/>
        </w:rPr>
      </w:pPr>
      <w:bookmarkStart w:id="4" w:name="OLE_LINK4"/>
      <w:bookmarkEnd w:id="3"/>
      <w:r w:rsidRPr="00CA7B4F">
        <w:rPr>
          <w:rFonts w:ascii="Times New Roman" w:hAnsi="Times New Roman" w:cs="Times New Roman"/>
          <w:sz w:val="24"/>
          <w:szCs w:val="24"/>
          <w:lang w:val="ru-RU"/>
        </w:rPr>
        <w:t xml:space="preserve">Вьетнам является развивающейся страной, </w:t>
      </w:r>
      <w:r w:rsidR="00EF4F40">
        <w:rPr>
          <w:rFonts w:ascii="Times New Roman" w:hAnsi="Times New Roman" w:cs="Times New Roman"/>
          <w:sz w:val="24"/>
          <w:szCs w:val="24"/>
          <w:lang w:val="ru-RU"/>
        </w:rPr>
        <w:t xml:space="preserve">где </w:t>
      </w:r>
      <w:r w:rsidRPr="00CA7B4F">
        <w:rPr>
          <w:rFonts w:ascii="Times New Roman" w:hAnsi="Times New Roman" w:cs="Times New Roman"/>
          <w:sz w:val="24"/>
          <w:szCs w:val="24"/>
          <w:lang w:val="ru-RU"/>
        </w:rPr>
        <w:t xml:space="preserve">спрос на капитал для экономического развития </w:t>
      </w:r>
      <w:r w:rsidR="00EF4F40">
        <w:rPr>
          <w:rFonts w:ascii="Times New Roman" w:hAnsi="Times New Roman" w:cs="Times New Roman"/>
          <w:sz w:val="24"/>
          <w:szCs w:val="24"/>
          <w:lang w:val="ru-RU"/>
        </w:rPr>
        <w:t xml:space="preserve">в настоящее время </w:t>
      </w:r>
      <w:r w:rsidRPr="00CA7B4F">
        <w:rPr>
          <w:rFonts w:ascii="Times New Roman" w:hAnsi="Times New Roman" w:cs="Times New Roman"/>
          <w:sz w:val="24"/>
          <w:szCs w:val="24"/>
          <w:lang w:val="ru-RU"/>
        </w:rPr>
        <w:t>очень высок</w:t>
      </w:r>
      <w:r w:rsidR="00695DF0">
        <w:rPr>
          <w:rFonts w:ascii="Times New Roman" w:hAnsi="Times New Roman" w:cs="Times New Roman"/>
          <w:sz w:val="24"/>
          <w:szCs w:val="24"/>
          <w:lang w:val="ru-RU"/>
        </w:rPr>
        <w:t xml:space="preserve"> вследствие проводимой политики </w:t>
      </w:r>
      <w:bookmarkEnd w:id="4"/>
      <w:r w:rsidR="00902FE7" w:rsidRPr="00B94178">
        <w:rPr>
          <w:rFonts w:ascii="Times New Roman" w:hAnsi="Times New Roman" w:cs="Times New Roman"/>
          <w:sz w:val="24"/>
          <w:szCs w:val="24"/>
          <w:lang w:val="ru-RU"/>
        </w:rPr>
        <w:t>индустриализ</w:t>
      </w:r>
      <w:r w:rsidR="00902FE7" w:rsidRPr="00B94178">
        <w:rPr>
          <w:rFonts w:ascii="Times New Roman" w:hAnsi="Times New Roman" w:cs="Times New Roman"/>
          <w:sz w:val="24"/>
          <w:szCs w:val="24"/>
          <w:lang w:val="ru-RU"/>
        </w:rPr>
        <w:t>а</w:t>
      </w:r>
      <w:r w:rsidR="00902FE7" w:rsidRPr="00B94178">
        <w:rPr>
          <w:rFonts w:ascii="Times New Roman" w:hAnsi="Times New Roman" w:cs="Times New Roman"/>
          <w:sz w:val="24"/>
          <w:szCs w:val="24"/>
          <w:lang w:val="ru-RU"/>
        </w:rPr>
        <w:t>ции и модернизации страны</w:t>
      </w:r>
      <w:r w:rsidR="00695DF0">
        <w:rPr>
          <w:rFonts w:ascii="Times New Roman" w:hAnsi="Times New Roman" w:cs="Times New Roman"/>
          <w:sz w:val="24"/>
          <w:szCs w:val="24"/>
          <w:lang w:val="ru-RU"/>
        </w:rPr>
        <w:t xml:space="preserve">. </w:t>
      </w:r>
    </w:p>
    <w:p w:rsidR="007377D5" w:rsidRPr="002907BF" w:rsidRDefault="007377D5" w:rsidP="00480D87">
      <w:pPr>
        <w:spacing w:after="0" w:line="36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На рис</w:t>
      </w:r>
      <w:r w:rsidR="00480D87">
        <w:rPr>
          <w:rFonts w:ascii="Times New Roman" w:hAnsi="Times New Roman" w:cs="Times New Roman"/>
          <w:sz w:val="24"/>
          <w:szCs w:val="24"/>
          <w:lang w:val="ru-RU"/>
        </w:rPr>
        <w:t xml:space="preserve">унке </w:t>
      </w:r>
      <w:r>
        <w:rPr>
          <w:rFonts w:ascii="Times New Roman" w:hAnsi="Times New Roman" w:cs="Times New Roman"/>
          <w:sz w:val="24"/>
          <w:szCs w:val="24"/>
          <w:lang w:val="ru-RU"/>
        </w:rPr>
        <w:t>2</w:t>
      </w:r>
      <w:r w:rsidRPr="007377D5">
        <w:rPr>
          <w:rFonts w:ascii="Times New Roman" w:hAnsi="Times New Roman" w:cs="Times New Roman"/>
          <w:sz w:val="24"/>
          <w:szCs w:val="24"/>
          <w:lang w:val="ru-RU"/>
        </w:rPr>
        <w:t xml:space="preserve"> представлена </w:t>
      </w:r>
      <w:r>
        <w:rPr>
          <w:rFonts w:ascii="Times New Roman" w:hAnsi="Times New Roman" w:cs="Times New Roman"/>
          <w:sz w:val="24"/>
          <w:szCs w:val="24"/>
          <w:lang w:val="ru-RU"/>
        </w:rPr>
        <w:t>о</w:t>
      </w:r>
      <w:r w:rsidRPr="007377D5">
        <w:rPr>
          <w:rFonts w:ascii="Times New Roman" w:hAnsi="Times New Roman" w:cs="Times New Roman"/>
          <w:sz w:val="24"/>
          <w:szCs w:val="24"/>
          <w:lang w:val="ru-RU"/>
        </w:rPr>
        <w:t>траслевая структура ПИИ в экономике Вьетнама</w:t>
      </w:r>
      <w:r w:rsidR="00E174B1">
        <w:rPr>
          <w:rFonts w:ascii="Times New Roman" w:hAnsi="Times New Roman" w:cs="Times New Roman"/>
          <w:sz w:val="24"/>
          <w:szCs w:val="24"/>
          <w:lang w:val="ru-RU"/>
        </w:rPr>
        <w:t xml:space="preserve"> </w:t>
      </w:r>
      <w:r w:rsidR="002907BF" w:rsidRPr="002907BF">
        <w:rPr>
          <w:rFonts w:ascii="Times New Roman" w:hAnsi="Times New Roman" w:cs="Times New Roman"/>
          <w:sz w:val="24"/>
          <w:szCs w:val="24"/>
          <w:lang w:val="ru-RU"/>
        </w:rPr>
        <w:t>[</w:t>
      </w:r>
      <w:r w:rsidR="005D0074">
        <w:rPr>
          <w:rFonts w:ascii="Times New Roman" w:hAnsi="Times New Roman" w:cs="Times New Roman"/>
          <w:sz w:val="24"/>
          <w:szCs w:val="24"/>
          <w:lang w:val="ru-RU"/>
        </w:rPr>
        <w:t>7</w:t>
      </w:r>
      <w:r w:rsidR="002907BF" w:rsidRPr="002907BF">
        <w:rPr>
          <w:rFonts w:ascii="Times New Roman" w:hAnsi="Times New Roman" w:cs="Times New Roman"/>
          <w:sz w:val="24"/>
          <w:szCs w:val="24"/>
          <w:lang w:val="ru-RU"/>
        </w:rPr>
        <w:t>]</w:t>
      </w:r>
      <w:r w:rsidR="00E174B1">
        <w:rPr>
          <w:rFonts w:ascii="Times New Roman" w:hAnsi="Times New Roman" w:cs="Times New Roman"/>
          <w:sz w:val="24"/>
          <w:szCs w:val="24"/>
          <w:lang w:val="ru-RU"/>
        </w:rPr>
        <w:t>.</w:t>
      </w:r>
    </w:p>
    <w:p w:rsidR="00D20447" w:rsidRPr="002907BF" w:rsidRDefault="00D20447" w:rsidP="00902FE7">
      <w:pPr>
        <w:spacing w:after="0" w:line="240" w:lineRule="auto"/>
        <w:ind w:firstLine="720"/>
        <w:rPr>
          <w:rFonts w:ascii="Times New Roman" w:hAnsi="Times New Roman" w:cs="Times New Roman"/>
          <w:sz w:val="24"/>
          <w:szCs w:val="24"/>
          <w:lang w:val="ru-RU"/>
        </w:rPr>
      </w:pPr>
    </w:p>
    <w:p w:rsidR="00902FE7" w:rsidRPr="00B94178" w:rsidRDefault="000D1C95" w:rsidP="00902FE7">
      <w:pPr>
        <w:spacing w:after="0" w:line="240" w:lineRule="auto"/>
        <w:ind w:firstLine="720"/>
        <w:rPr>
          <w:rFonts w:ascii="Times New Roman" w:hAnsi="Times New Roman" w:cs="Times New Roman"/>
          <w:b/>
          <w:sz w:val="24"/>
          <w:szCs w:val="24"/>
          <w:lang w:val="ru-RU"/>
        </w:rPr>
      </w:pPr>
      <w:r w:rsidRPr="000D1C95">
        <w:rPr>
          <w:rFonts w:ascii="Times New Roman" w:hAnsi="Times New Roman" w:cs="Times New Roman"/>
          <w:b/>
          <w:noProof/>
          <w:color w:val="FFFFFF" w:themeColor="background1"/>
          <w:sz w:val="24"/>
          <w:szCs w:val="24"/>
          <w:lang w:val="ru-RU" w:eastAsia="ru-RU"/>
        </w:rPr>
        <w:drawing>
          <wp:inline distT="0" distB="0" distL="0" distR="0" wp14:anchorId="1A382D7B" wp14:editId="783597B4">
            <wp:extent cx="5451895" cy="204446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20447" w:rsidRDefault="00D20447" w:rsidP="00F137F9">
      <w:pPr>
        <w:spacing w:after="0" w:line="240" w:lineRule="auto"/>
        <w:ind w:firstLine="720"/>
        <w:jc w:val="center"/>
        <w:rPr>
          <w:rFonts w:ascii="Times New Roman" w:hAnsi="Times New Roman" w:cs="Times New Roman"/>
          <w:sz w:val="24"/>
          <w:szCs w:val="24"/>
        </w:rPr>
      </w:pPr>
    </w:p>
    <w:p w:rsidR="00F137F9" w:rsidRPr="00F137F9" w:rsidRDefault="00F137F9" w:rsidP="00F137F9">
      <w:pPr>
        <w:spacing w:after="0" w:line="240" w:lineRule="auto"/>
        <w:ind w:firstLine="720"/>
        <w:jc w:val="center"/>
        <w:rPr>
          <w:rFonts w:ascii="Times New Roman" w:hAnsi="Times New Roman" w:cs="Times New Roman"/>
          <w:sz w:val="24"/>
          <w:szCs w:val="24"/>
          <w:lang w:val="ru-RU"/>
        </w:rPr>
      </w:pPr>
      <w:r w:rsidRPr="00F137F9">
        <w:rPr>
          <w:rFonts w:ascii="Times New Roman" w:hAnsi="Times New Roman" w:cs="Times New Roman"/>
          <w:sz w:val="24"/>
          <w:szCs w:val="24"/>
          <w:lang w:val="ru-RU"/>
        </w:rPr>
        <w:t>Рис</w:t>
      </w:r>
      <w:r w:rsidR="00480D87">
        <w:rPr>
          <w:rFonts w:ascii="Times New Roman" w:hAnsi="Times New Roman" w:cs="Times New Roman"/>
          <w:sz w:val="24"/>
          <w:szCs w:val="24"/>
          <w:lang w:val="ru-RU"/>
        </w:rPr>
        <w:t xml:space="preserve">унок </w:t>
      </w:r>
      <w:r w:rsidRPr="00F137F9">
        <w:rPr>
          <w:rFonts w:ascii="Times New Roman" w:hAnsi="Times New Roman" w:cs="Times New Roman"/>
          <w:sz w:val="24"/>
          <w:szCs w:val="24"/>
          <w:lang w:val="ru-RU"/>
        </w:rPr>
        <w:t>2.</w:t>
      </w:r>
      <w:r w:rsidRPr="00F137F9">
        <w:rPr>
          <w:lang w:val="ru-RU"/>
        </w:rPr>
        <w:t xml:space="preserve"> </w:t>
      </w:r>
      <w:r w:rsidRPr="00F137F9">
        <w:rPr>
          <w:rFonts w:ascii="Times New Roman" w:hAnsi="Times New Roman" w:cs="Times New Roman"/>
          <w:sz w:val="24"/>
          <w:szCs w:val="24"/>
          <w:lang w:val="ru-RU"/>
        </w:rPr>
        <w:t>Отраслевая структура ПИИ в экономике Вьетнама, 2014</w:t>
      </w:r>
      <w:r w:rsidR="008D67C1">
        <w:rPr>
          <w:rFonts w:ascii="Times New Roman" w:hAnsi="Times New Roman" w:cs="Times New Roman"/>
          <w:sz w:val="24"/>
          <w:szCs w:val="24"/>
          <w:lang w:val="ru-RU"/>
        </w:rPr>
        <w:t xml:space="preserve"> г.</w:t>
      </w:r>
    </w:p>
    <w:p w:rsidR="00D20447" w:rsidRPr="00FD3D0B" w:rsidRDefault="00D20447" w:rsidP="00D20447">
      <w:pPr>
        <w:spacing w:after="0" w:line="240" w:lineRule="auto"/>
        <w:ind w:firstLine="709"/>
        <w:jc w:val="both"/>
        <w:rPr>
          <w:rFonts w:ascii="Times New Roman" w:hAnsi="Times New Roman" w:cs="Times New Roman"/>
          <w:sz w:val="24"/>
          <w:szCs w:val="24"/>
          <w:lang w:val="ru-RU"/>
        </w:rPr>
      </w:pPr>
    </w:p>
    <w:p w:rsidR="008D67C1" w:rsidRDefault="008D67C1" w:rsidP="00480D87">
      <w:pPr>
        <w:spacing w:after="0" w:line="48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Важнейший сектор </w:t>
      </w:r>
      <w:r w:rsidRPr="00B94178">
        <w:rPr>
          <w:rFonts w:ascii="Times New Roman" w:hAnsi="Times New Roman" w:cs="Times New Roman"/>
          <w:sz w:val="24"/>
          <w:szCs w:val="24"/>
          <w:lang w:val="ru-RU"/>
        </w:rPr>
        <w:t>привлечения иностранных инвесторов инвестици</w:t>
      </w:r>
      <w:r>
        <w:rPr>
          <w:rFonts w:ascii="Times New Roman" w:hAnsi="Times New Roman" w:cs="Times New Roman"/>
          <w:sz w:val="24"/>
          <w:szCs w:val="24"/>
          <w:lang w:val="ru-RU"/>
        </w:rPr>
        <w:t>й – это обраб</w:t>
      </w:r>
      <w:r>
        <w:rPr>
          <w:rFonts w:ascii="Times New Roman" w:hAnsi="Times New Roman" w:cs="Times New Roman"/>
          <w:sz w:val="24"/>
          <w:szCs w:val="24"/>
          <w:lang w:val="ru-RU"/>
        </w:rPr>
        <w:t>а</w:t>
      </w:r>
      <w:r>
        <w:rPr>
          <w:rFonts w:ascii="Times New Roman" w:hAnsi="Times New Roman" w:cs="Times New Roman"/>
          <w:sz w:val="24"/>
          <w:szCs w:val="24"/>
          <w:lang w:val="ru-RU"/>
        </w:rPr>
        <w:t>тывающая промышленность. Также лидируют недвижимость, коммунальное хозяйство и</w:t>
      </w:r>
      <w:r w:rsidRPr="00B94178">
        <w:rPr>
          <w:rFonts w:ascii="Times New Roman" w:hAnsi="Times New Roman" w:cs="Times New Roman"/>
          <w:sz w:val="24"/>
          <w:szCs w:val="24"/>
          <w:lang w:val="ru-RU"/>
        </w:rPr>
        <w:t xml:space="preserve"> строительство</w:t>
      </w:r>
      <w:r>
        <w:rPr>
          <w:rFonts w:ascii="Times New Roman" w:hAnsi="Times New Roman" w:cs="Times New Roman"/>
          <w:sz w:val="24"/>
          <w:szCs w:val="24"/>
          <w:lang w:val="ru-RU"/>
        </w:rPr>
        <w:t>, что связано с интенсивным развитием городской и туристской инфраструкт</w:t>
      </w:r>
      <w:r>
        <w:rPr>
          <w:rFonts w:ascii="Times New Roman" w:hAnsi="Times New Roman" w:cs="Times New Roman"/>
          <w:sz w:val="24"/>
          <w:szCs w:val="24"/>
          <w:lang w:val="ru-RU"/>
        </w:rPr>
        <w:t>у</w:t>
      </w:r>
      <w:r>
        <w:rPr>
          <w:rFonts w:ascii="Times New Roman" w:hAnsi="Times New Roman" w:cs="Times New Roman"/>
          <w:sz w:val="24"/>
          <w:szCs w:val="24"/>
          <w:lang w:val="ru-RU"/>
        </w:rPr>
        <w:t>ры</w:t>
      </w:r>
      <w:r w:rsidRPr="00B94178">
        <w:rPr>
          <w:rFonts w:ascii="Times New Roman" w:hAnsi="Times New Roman" w:cs="Times New Roman"/>
          <w:sz w:val="24"/>
          <w:szCs w:val="24"/>
          <w:lang w:val="ru-RU"/>
        </w:rPr>
        <w:t>.</w:t>
      </w:r>
    </w:p>
    <w:p w:rsidR="007377D5" w:rsidRDefault="007377D5" w:rsidP="00480D87">
      <w:pPr>
        <w:spacing w:after="0" w:line="48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На рис</w:t>
      </w:r>
      <w:r w:rsidR="00480D87">
        <w:rPr>
          <w:rFonts w:ascii="Times New Roman" w:hAnsi="Times New Roman" w:cs="Times New Roman"/>
          <w:sz w:val="24"/>
          <w:szCs w:val="24"/>
          <w:lang w:val="ru-RU"/>
        </w:rPr>
        <w:t xml:space="preserve">унке </w:t>
      </w:r>
      <w:r>
        <w:rPr>
          <w:rFonts w:ascii="Times New Roman" w:hAnsi="Times New Roman" w:cs="Times New Roman"/>
          <w:sz w:val="24"/>
          <w:szCs w:val="24"/>
          <w:lang w:val="ru-RU"/>
        </w:rPr>
        <w:t>3</w:t>
      </w:r>
      <w:r w:rsidRPr="007377D5">
        <w:rPr>
          <w:rFonts w:ascii="Times New Roman" w:hAnsi="Times New Roman" w:cs="Times New Roman"/>
          <w:sz w:val="24"/>
          <w:szCs w:val="24"/>
          <w:lang w:val="ru-RU"/>
        </w:rPr>
        <w:t xml:space="preserve"> представлена </w:t>
      </w:r>
      <w:proofErr w:type="spellStart"/>
      <w:r>
        <w:rPr>
          <w:rFonts w:ascii="Times New Roman" w:hAnsi="Times New Roman" w:cs="Times New Roman"/>
          <w:sz w:val="24"/>
          <w:szCs w:val="24"/>
          <w:lang w:val="ru-RU"/>
        </w:rPr>
        <w:t>с</w:t>
      </w:r>
      <w:r w:rsidRPr="007377D5">
        <w:rPr>
          <w:rFonts w:ascii="Times New Roman" w:hAnsi="Times New Roman" w:cs="Times New Roman"/>
          <w:sz w:val="24"/>
          <w:szCs w:val="24"/>
          <w:lang w:val="ru-RU"/>
        </w:rPr>
        <w:t>трановая</w:t>
      </w:r>
      <w:proofErr w:type="spellEnd"/>
      <w:r w:rsidRPr="007377D5">
        <w:rPr>
          <w:rFonts w:ascii="Times New Roman" w:hAnsi="Times New Roman" w:cs="Times New Roman"/>
          <w:sz w:val="24"/>
          <w:szCs w:val="24"/>
          <w:lang w:val="ru-RU"/>
        </w:rPr>
        <w:t xml:space="preserve"> структура ПИИ в экономике Вьетнама</w:t>
      </w:r>
      <w:r w:rsidR="00E174B1">
        <w:rPr>
          <w:rFonts w:ascii="Times New Roman" w:hAnsi="Times New Roman" w:cs="Times New Roman"/>
          <w:sz w:val="24"/>
          <w:szCs w:val="24"/>
          <w:lang w:val="ru-RU"/>
        </w:rPr>
        <w:t xml:space="preserve"> </w:t>
      </w:r>
      <w:r w:rsidR="002907BF">
        <w:rPr>
          <w:rFonts w:ascii="Times New Roman" w:hAnsi="Times New Roman" w:cs="Times New Roman"/>
          <w:sz w:val="24"/>
          <w:szCs w:val="24"/>
          <w:lang w:val="ru-RU"/>
        </w:rPr>
        <w:t>[</w:t>
      </w:r>
      <w:r w:rsidR="005D0074">
        <w:rPr>
          <w:rFonts w:ascii="Times New Roman" w:hAnsi="Times New Roman" w:cs="Times New Roman"/>
          <w:sz w:val="24"/>
          <w:szCs w:val="24"/>
          <w:lang w:val="ru-RU"/>
        </w:rPr>
        <w:t>7</w:t>
      </w:r>
      <w:r w:rsidR="002907BF" w:rsidRPr="002907BF">
        <w:rPr>
          <w:rFonts w:ascii="Times New Roman" w:hAnsi="Times New Roman" w:cs="Times New Roman"/>
          <w:sz w:val="24"/>
          <w:szCs w:val="24"/>
          <w:lang w:val="ru-RU"/>
        </w:rPr>
        <w:t>]</w:t>
      </w:r>
      <w:r w:rsidR="00E174B1">
        <w:rPr>
          <w:rFonts w:ascii="Times New Roman" w:hAnsi="Times New Roman" w:cs="Times New Roman"/>
          <w:sz w:val="24"/>
          <w:szCs w:val="24"/>
          <w:lang w:val="ru-RU"/>
        </w:rPr>
        <w:t>.</w:t>
      </w:r>
    </w:p>
    <w:p w:rsidR="005E04F1" w:rsidRPr="002907BF" w:rsidRDefault="005E04F1" w:rsidP="00480D87">
      <w:pPr>
        <w:spacing w:after="0" w:line="480" w:lineRule="auto"/>
        <w:ind w:firstLine="709"/>
        <w:jc w:val="both"/>
        <w:rPr>
          <w:rFonts w:ascii="Times New Roman" w:hAnsi="Times New Roman" w:cs="Times New Roman"/>
          <w:sz w:val="24"/>
          <w:szCs w:val="24"/>
          <w:lang w:val="ru-RU"/>
        </w:rPr>
      </w:pPr>
    </w:p>
    <w:p w:rsidR="00902FE7" w:rsidRDefault="00F137F9" w:rsidP="00F137F9">
      <w:pPr>
        <w:spacing w:after="0" w:line="240" w:lineRule="auto"/>
        <w:ind w:firstLine="720"/>
        <w:jc w:val="both"/>
        <w:rPr>
          <w:rFonts w:ascii="Times New Roman" w:hAnsi="Times New Roman" w:cs="Times New Roman"/>
          <w:sz w:val="24"/>
          <w:szCs w:val="24"/>
          <w:lang w:val="ru-RU"/>
        </w:rPr>
      </w:pPr>
      <w:r w:rsidRPr="00F137F9">
        <w:rPr>
          <w:rFonts w:ascii="Times New Roman" w:hAnsi="Times New Roman" w:cs="Times New Roman"/>
          <w:noProof/>
          <w:sz w:val="24"/>
          <w:szCs w:val="24"/>
          <w:lang w:val="ru-RU" w:eastAsia="ru-RU"/>
        </w:rPr>
        <w:lastRenderedPageBreak/>
        <w:drawing>
          <wp:inline distT="0" distB="0" distL="0" distR="0" wp14:anchorId="5DC98AB4" wp14:editId="17DB112E">
            <wp:extent cx="5308979" cy="2333768"/>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20447" w:rsidRDefault="00D20447" w:rsidP="00F137F9">
      <w:pPr>
        <w:spacing w:after="0" w:line="240" w:lineRule="auto"/>
        <w:ind w:firstLine="720"/>
        <w:jc w:val="center"/>
        <w:rPr>
          <w:rFonts w:ascii="Times New Roman" w:hAnsi="Times New Roman" w:cs="Times New Roman"/>
          <w:sz w:val="24"/>
          <w:szCs w:val="24"/>
        </w:rPr>
      </w:pPr>
    </w:p>
    <w:p w:rsidR="00F137F9" w:rsidRPr="00FD3D0B" w:rsidRDefault="00F137F9" w:rsidP="00BC2299">
      <w:pPr>
        <w:spacing w:after="120" w:line="240" w:lineRule="auto"/>
        <w:ind w:firstLine="720"/>
        <w:jc w:val="center"/>
        <w:rPr>
          <w:rFonts w:ascii="Times New Roman" w:hAnsi="Times New Roman" w:cs="Times New Roman"/>
          <w:sz w:val="24"/>
          <w:szCs w:val="24"/>
          <w:lang w:val="ru-RU"/>
        </w:rPr>
      </w:pPr>
      <w:r>
        <w:rPr>
          <w:rFonts w:ascii="Times New Roman" w:hAnsi="Times New Roman" w:cs="Times New Roman"/>
          <w:sz w:val="24"/>
          <w:szCs w:val="24"/>
          <w:lang w:val="ru-RU"/>
        </w:rPr>
        <w:t>Рис</w:t>
      </w:r>
      <w:r w:rsidR="00480D87">
        <w:rPr>
          <w:rFonts w:ascii="Times New Roman" w:hAnsi="Times New Roman" w:cs="Times New Roman"/>
          <w:sz w:val="24"/>
          <w:szCs w:val="24"/>
          <w:lang w:val="ru-RU"/>
        </w:rPr>
        <w:t xml:space="preserve">унок </w:t>
      </w:r>
      <w:r>
        <w:rPr>
          <w:rFonts w:ascii="Times New Roman" w:hAnsi="Times New Roman" w:cs="Times New Roman"/>
          <w:sz w:val="24"/>
          <w:szCs w:val="24"/>
          <w:lang w:val="ru-RU"/>
        </w:rPr>
        <w:t xml:space="preserve">3. </w:t>
      </w:r>
      <w:bookmarkStart w:id="5" w:name="OLE_LINK7"/>
      <w:bookmarkStart w:id="6" w:name="OLE_LINK8"/>
      <w:r w:rsidRPr="00F137F9">
        <w:rPr>
          <w:rFonts w:ascii="Times New Roman" w:hAnsi="Times New Roman" w:cs="Times New Roman"/>
          <w:sz w:val="24"/>
          <w:szCs w:val="24"/>
          <w:lang w:val="ru-RU"/>
        </w:rPr>
        <w:t>Страновая структура ПИИ в экономике Вьетнама</w:t>
      </w:r>
      <w:bookmarkEnd w:id="5"/>
      <w:bookmarkEnd w:id="6"/>
      <w:r w:rsidRPr="00F137F9">
        <w:rPr>
          <w:rFonts w:ascii="Times New Roman" w:hAnsi="Times New Roman" w:cs="Times New Roman"/>
          <w:sz w:val="24"/>
          <w:szCs w:val="24"/>
          <w:lang w:val="ru-RU"/>
        </w:rPr>
        <w:t>, 2014</w:t>
      </w:r>
      <w:r w:rsidR="008D67C1">
        <w:rPr>
          <w:rFonts w:ascii="Times New Roman" w:hAnsi="Times New Roman" w:cs="Times New Roman"/>
          <w:sz w:val="24"/>
          <w:szCs w:val="24"/>
          <w:lang w:val="ru-RU"/>
        </w:rPr>
        <w:t xml:space="preserve"> г.</w:t>
      </w:r>
    </w:p>
    <w:p w:rsidR="0049398D" w:rsidRDefault="0049398D" w:rsidP="00644C12">
      <w:pPr>
        <w:spacing w:after="0" w:line="360" w:lineRule="auto"/>
        <w:ind w:firstLine="709"/>
        <w:jc w:val="both"/>
        <w:rPr>
          <w:rFonts w:ascii="Times New Roman" w:hAnsi="Times New Roman" w:cs="Times New Roman"/>
          <w:sz w:val="24"/>
          <w:szCs w:val="24"/>
          <w:lang w:val="ru-RU"/>
        </w:rPr>
      </w:pPr>
      <w:r w:rsidRPr="0049398D">
        <w:rPr>
          <w:rFonts w:ascii="Times New Roman" w:hAnsi="Times New Roman" w:cs="Times New Roman"/>
          <w:sz w:val="24"/>
          <w:szCs w:val="24"/>
          <w:lang w:val="ru-RU"/>
        </w:rPr>
        <w:t>Как видно, более половины накопленных инвестиций (56,34%)  приходится всего на четыре азиатские страны (Японию, Сингапур</w:t>
      </w:r>
      <w:r w:rsidR="008D67C1">
        <w:rPr>
          <w:rFonts w:ascii="Times New Roman" w:hAnsi="Times New Roman" w:cs="Times New Roman"/>
          <w:sz w:val="24"/>
          <w:szCs w:val="24"/>
          <w:lang w:val="ru-RU"/>
        </w:rPr>
        <w:t>,</w:t>
      </w:r>
      <w:r w:rsidRPr="0049398D">
        <w:rPr>
          <w:rFonts w:ascii="Times New Roman" w:hAnsi="Times New Roman" w:cs="Times New Roman"/>
          <w:sz w:val="24"/>
          <w:szCs w:val="24"/>
          <w:lang w:val="ru-RU"/>
        </w:rPr>
        <w:t xml:space="preserve"> Республику Корея </w:t>
      </w:r>
      <w:r w:rsidR="008D67C1">
        <w:rPr>
          <w:rFonts w:ascii="Times New Roman" w:hAnsi="Times New Roman" w:cs="Times New Roman"/>
          <w:sz w:val="24"/>
          <w:szCs w:val="24"/>
          <w:lang w:val="ru-RU"/>
        </w:rPr>
        <w:t xml:space="preserve">и </w:t>
      </w:r>
      <w:r w:rsidRPr="0049398D">
        <w:rPr>
          <w:rFonts w:ascii="Times New Roman" w:hAnsi="Times New Roman" w:cs="Times New Roman"/>
          <w:sz w:val="24"/>
          <w:szCs w:val="24"/>
          <w:lang w:val="ru-RU"/>
        </w:rPr>
        <w:t>Тайвань)</w:t>
      </w:r>
      <w:r w:rsidR="008D67C1">
        <w:rPr>
          <w:rFonts w:ascii="Times New Roman" w:hAnsi="Times New Roman" w:cs="Times New Roman"/>
          <w:sz w:val="24"/>
          <w:szCs w:val="24"/>
          <w:lang w:val="ru-RU"/>
        </w:rPr>
        <w:t xml:space="preserve">. Большую роль в экономике Вьетнама играют Гонконг, США, Малайзия, КНР. </w:t>
      </w:r>
      <w:r w:rsidR="00F0203D">
        <w:rPr>
          <w:rFonts w:ascii="Times New Roman" w:hAnsi="Times New Roman" w:cs="Times New Roman"/>
          <w:sz w:val="24"/>
          <w:szCs w:val="24"/>
          <w:lang w:val="ru-RU"/>
        </w:rPr>
        <w:t xml:space="preserve"> </w:t>
      </w:r>
      <w:r w:rsidRPr="0049398D">
        <w:rPr>
          <w:rFonts w:ascii="Times New Roman" w:hAnsi="Times New Roman" w:cs="Times New Roman"/>
          <w:sz w:val="24"/>
          <w:szCs w:val="24"/>
          <w:lang w:val="ru-RU"/>
        </w:rPr>
        <w:t>Вьетнам становится фабрикой для производства промышленной продукции для многих стран, как это ранее происходило с Китаем.</w:t>
      </w:r>
      <w:r w:rsidR="00675E1C">
        <w:rPr>
          <w:rFonts w:ascii="Times New Roman" w:hAnsi="Times New Roman" w:cs="Times New Roman"/>
          <w:sz w:val="24"/>
          <w:szCs w:val="24"/>
          <w:lang w:val="ru-RU"/>
        </w:rPr>
        <w:t xml:space="preserve"> </w:t>
      </w:r>
    </w:p>
    <w:p w:rsidR="006367F5" w:rsidRPr="006367F5" w:rsidRDefault="0007365B" w:rsidP="00644C12">
      <w:pPr>
        <w:pStyle w:val="a5"/>
        <w:spacing w:before="0" w:beforeAutospacing="0" w:after="0" w:afterAutospacing="0" w:line="360" w:lineRule="auto"/>
        <w:ind w:firstLine="709"/>
        <w:jc w:val="both"/>
        <w:rPr>
          <w:lang w:val="ru-RU" w:eastAsia="ru-RU"/>
        </w:rPr>
      </w:pPr>
      <w:r w:rsidRPr="0007365B">
        <w:rPr>
          <w:lang w:val="ru-RU"/>
        </w:rPr>
        <w:t>Росси</w:t>
      </w:r>
      <w:r w:rsidR="00675E1C">
        <w:rPr>
          <w:lang w:val="ru-RU"/>
        </w:rPr>
        <w:t>я все более активно становится инвестором вьетнамской экономики</w:t>
      </w:r>
      <w:r w:rsidRPr="00675E1C">
        <w:rPr>
          <w:lang w:val="ru-RU"/>
        </w:rPr>
        <w:t xml:space="preserve">. </w:t>
      </w:r>
      <w:r w:rsidR="006367F5" w:rsidRPr="006367F5">
        <w:rPr>
          <w:lang w:val="ru-RU" w:eastAsia="ru-RU"/>
        </w:rPr>
        <w:t xml:space="preserve">По общим итогам </w:t>
      </w:r>
      <w:r w:rsidR="006367F5">
        <w:rPr>
          <w:lang w:val="ru-RU" w:eastAsia="ru-RU"/>
        </w:rPr>
        <w:t>ПИИ</w:t>
      </w:r>
      <w:r w:rsidR="006367F5" w:rsidRPr="006367F5">
        <w:rPr>
          <w:lang w:val="ru-RU" w:eastAsia="ru-RU"/>
        </w:rPr>
        <w:t xml:space="preserve"> вьетнамская статистика фиксирует Российскую Федерацию на 18 месте с 97 проектами общей стоимостью 1,95 млрд. долл. США. </w:t>
      </w:r>
      <w:r w:rsidR="00480D87">
        <w:rPr>
          <w:lang w:val="ru-RU" w:eastAsia="ru-RU"/>
        </w:rPr>
        <w:t xml:space="preserve">При этом </w:t>
      </w:r>
      <w:r w:rsidR="006367F5" w:rsidRPr="006367F5">
        <w:rPr>
          <w:lang w:val="ru-RU" w:eastAsia="ru-RU"/>
        </w:rPr>
        <w:t>57% от общего объема инв</w:t>
      </w:r>
      <w:r w:rsidR="006367F5" w:rsidRPr="006367F5">
        <w:rPr>
          <w:lang w:val="ru-RU" w:eastAsia="ru-RU"/>
        </w:rPr>
        <w:t>е</w:t>
      </w:r>
      <w:r w:rsidR="006367F5" w:rsidRPr="006367F5">
        <w:rPr>
          <w:lang w:val="ru-RU" w:eastAsia="ru-RU"/>
        </w:rPr>
        <w:t>стиций вложено в обрабатывающ</w:t>
      </w:r>
      <w:r w:rsidR="00480D87">
        <w:rPr>
          <w:lang w:val="ru-RU" w:eastAsia="ru-RU"/>
        </w:rPr>
        <w:t>и</w:t>
      </w:r>
      <w:r w:rsidR="006367F5" w:rsidRPr="006367F5">
        <w:rPr>
          <w:lang w:val="ru-RU" w:eastAsia="ru-RU"/>
        </w:rPr>
        <w:t>е производств</w:t>
      </w:r>
      <w:r w:rsidR="00480D87">
        <w:rPr>
          <w:lang w:val="ru-RU" w:eastAsia="ru-RU"/>
        </w:rPr>
        <w:t>а</w:t>
      </w:r>
      <w:r w:rsidR="006367F5" w:rsidRPr="006367F5">
        <w:rPr>
          <w:lang w:val="ru-RU" w:eastAsia="ru-RU"/>
        </w:rPr>
        <w:t xml:space="preserve"> и машиностроение, 29,9% - в добычу п</w:t>
      </w:r>
      <w:r w:rsidR="006367F5" w:rsidRPr="006367F5">
        <w:rPr>
          <w:lang w:val="ru-RU" w:eastAsia="ru-RU"/>
        </w:rPr>
        <w:t>о</w:t>
      </w:r>
      <w:r w:rsidR="006367F5" w:rsidRPr="006367F5">
        <w:rPr>
          <w:lang w:val="ru-RU" w:eastAsia="ru-RU"/>
        </w:rPr>
        <w:t>лезных ископаемых, 4% - в недвижимость. Оставшаяся часть инвестиций была направлена в строительство, оптовую и розничную торговлю, сельское хозяйство, выращивание и разв</w:t>
      </w:r>
      <w:r w:rsidR="006367F5" w:rsidRPr="006367F5">
        <w:rPr>
          <w:lang w:val="ru-RU" w:eastAsia="ru-RU"/>
        </w:rPr>
        <w:t>е</w:t>
      </w:r>
      <w:r w:rsidR="006367F5" w:rsidRPr="006367F5">
        <w:rPr>
          <w:lang w:val="ru-RU" w:eastAsia="ru-RU"/>
        </w:rPr>
        <w:t xml:space="preserve">дение </w:t>
      </w:r>
      <w:proofErr w:type="spellStart"/>
      <w:r w:rsidR="006367F5" w:rsidRPr="006367F5">
        <w:rPr>
          <w:lang w:val="ru-RU" w:eastAsia="ru-RU"/>
        </w:rPr>
        <w:t>аквакультур</w:t>
      </w:r>
      <w:proofErr w:type="spellEnd"/>
      <w:r w:rsidR="006367F5" w:rsidRPr="006367F5">
        <w:rPr>
          <w:lang w:val="ru-RU" w:eastAsia="ru-RU"/>
        </w:rPr>
        <w:t xml:space="preserve"> и пр</w:t>
      </w:r>
      <w:r w:rsidR="00480D87">
        <w:rPr>
          <w:lang w:val="ru-RU" w:eastAsia="ru-RU"/>
        </w:rPr>
        <w:t>очее</w:t>
      </w:r>
      <w:r w:rsidR="006367F5" w:rsidRPr="006367F5">
        <w:rPr>
          <w:lang w:val="ru-RU" w:eastAsia="ru-RU"/>
        </w:rPr>
        <w:t>.</w:t>
      </w:r>
    </w:p>
    <w:p w:rsidR="006367F5" w:rsidRPr="006367F5" w:rsidRDefault="006367F5" w:rsidP="00644C12">
      <w:pPr>
        <w:spacing w:after="0" w:line="360" w:lineRule="auto"/>
        <w:ind w:firstLine="709"/>
        <w:jc w:val="both"/>
        <w:rPr>
          <w:rFonts w:ascii="Times New Roman" w:eastAsia="Times New Roman" w:hAnsi="Times New Roman" w:cs="Times New Roman"/>
          <w:sz w:val="24"/>
          <w:szCs w:val="24"/>
          <w:lang w:val="ru-RU" w:eastAsia="ru-RU"/>
        </w:rPr>
      </w:pPr>
      <w:r w:rsidRPr="006367F5">
        <w:rPr>
          <w:rFonts w:ascii="Times New Roman" w:eastAsia="Times New Roman" w:hAnsi="Times New Roman" w:cs="Times New Roman"/>
          <w:sz w:val="24"/>
          <w:szCs w:val="24"/>
          <w:lang w:val="ru-RU" w:eastAsia="ru-RU"/>
        </w:rPr>
        <w:t>По юридической форме вложения российские инвестиции распределились следу</w:t>
      </w:r>
      <w:r w:rsidRPr="006367F5">
        <w:rPr>
          <w:rFonts w:ascii="Times New Roman" w:eastAsia="Times New Roman" w:hAnsi="Times New Roman" w:cs="Times New Roman"/>
          <w:sz w:val="24"/>
          <w:szCs w:val="24"/>
          <w:lang w:val="ru-RU" w:eastAsia="ru-RU"/>
        </w:rPr>
        <w:t>ю</w:t>
      </w:r>
      <w:r w:rsidRPr="006367F5">
        <w:rPr>
          <w:rFonts w:ascii="Times New Roman" w:eastAsia="Times New Roman" w:hAnsi="Times New Roman" w:cs="Times New Roman"/>
          <w:sz w:val="24"/>
          <w:szCs w:val="24"/>
          <w:lang w:val="ru-RU" w:eastAsia="ru-RU"/>
        </w:rPr>
        <w:t>щим образом. Основная доля инвестиций (64%) была вложена в компании со 100% ин</w:t>
      </w:r>
      <w:r w:rsidRPr="006367F5">
        <w:rPr>
          <w:rFonts w:ascii="Times New Roman" w:eastAsia="Times New Roman" w:hAnsi="Times New Roman" w:cs="Times New Roman"/>
          <w:sz w:val="24"/>
          <w:szCs w:val="24"/>
          <w:lang w:val="ru-RU" w:eastAsia="ru-RU"/>
        </w:rPr>
        <w:t>о</w:t>
      </w:r>
      <w:r w:rsidRPr="006367F5">
        <w:rPr>
          <w:rFonts w:ascii="Times New Roman" w:eastAsia="Times New Roman" w:hAnsi="Times New Roman" w:cs="Times New Roman"/>
          <w:sz w:val="24"/>
          <w:szCs w:val="24"/>
          <w:lang w:val="ru-RU" w:eastAsia="ru-RU"/>
        </w:rPr>
        <w:t>странным капиталом, 19% инвестиций вложены по договорам о деловом сотрудничестве (без создания юридического лица на территории Вьетнама), 13% - в совместные предприятия и оставшаяся часть в долевое участие в акционерных компаниях</w:t>
      </w:r>
      <w:r w:rsidRPr="00EB0843">
        <w:rPr>
          <w:rFonts w:ascii="Times New Roman" w:eastAsia="Times New Roman" w:hAnsi="Times New Roman" w:cs="Times New Roman"/>
          <w:sz w:val="24"/>
          <w:szCs w:val="24"/>
          <w:lang w:val="ru-RU" w:eastAsia="ru-RU"/>
        </w:rPr>
        <w:t xml:space="preserve"> [2]</w:t>
      </w:r>
      <w:r w:rsidRPr="006367F5">
        <w:rPr>
          <w:rFonts w:ascii="Times New Roman" w:eastAsia="Times New Roman" w:hAnsi="Times New Roman" w:cs="Times New Roman"/>
          <w:sz w:val="24"/>
          <w:szCs w:val="24"/>
          <w:lang w:val="ru-RU" w:eastAsia="ru-RU"/>
        </w:rPr>
        <w:t>. </w:t>
      </w:r>
    </w:p>
    <w:p w:rsidR="0007365B" w:rsidRPr="00644C12" w:rsidRDefault="0007365B" w:rsidP="00644C12">
      <w:pPr>
        <w:pStyle w:val="a6"/>
        <w:spacing w:after="0" w:line="360" w:lineRule="auto"/>
        <w:ind w:left="0" w:firstLine="709"/>
        <w:jc w:val="both"/>
        <w:rPr>
          <w:rFonts w:ascii="Times New Roman" w:hAnsi="Times New Roman" w:cs="Times New Roman"/>
          <w:sz w:val="24"/>
          <w:szCs w:val="24"/>
          <w:lang w:val="ru-RU"/>
        </w:rPr>
      </w:pPr>
      <w:r w:rsidRPr="00EB0843">
        <w:rPr>
          <w:rFonts w:ascii="Times New Roman" w:hAnsi="Times New Roman" w:cs="Times New Roman"/>
          <w:sz w:val="24"/>
          <w:szCs w:val="24"/>
          <w:lang w:val="ru-RU"/>
        </w:rPr>
        <w:t xml:space="preserve"> </w:t>
      </w:r>
      <w:proofErr w:type="gramStart"/>
      <w:r w:rsidR="006367F5" w:rsidRPr="00EB0843">
        <w:rPr>
          <w:rFonts w:ascii="Times New Roman" w:hAnsi="Times New Roman" w:cs="Times New Roman"/>
          <w:sz w:val="24"/>
          <w:szCs w:val="24"/>
          <w:lang w:val="ru-RU"/>
        </w:rPr>
        <w:t>Перспективными российскими</w:t>
      </w:r>
      <w:r w:rsidRPr="00EB0843">
        <w:rPr>
          <w:rFonts w:ascii="Times New Roman" w:hAnsi="Times New Roman" w:cs="Times New Roman"/>
          <w:sz w:val="24"/>
          <w:szCs w:val="24"/>
          <w:lang w:val="ru-RU"/>
        </w:rPr>
        <w:t xml:space="preserve"> проект</w:t>
      </w:r>
      <w:r w:rsidR="006367F5" w:rsidRPr="00EB0843">
        <w:rPr>
          <w:rFonts w:ascii="Times New Roman" w:hAnsi="Times New Roman" w:cs="Times New Roman"/>
          <w:sz w:val="24"/>
          <w:szCs w:val="24"/>
          <w:lang w:val="ru-RU"/>
        </w:rPr>
        <w:t>ами</w:t>
      </w:r>
      <w:r w:rsidR="00EB0843" w:rsidRPr="00EB0843">
        <w:rPr>
          <w:rFonts w:ascii="Times New Roman" w:hAnsi="Times New Roman" w:cs="Times New Roman"/>
          <w:sz w:val="24"/>
          <w:szCs w:val="24"/>
          <w:lang w:val="ru-RU"/>
        </w:rPr>
        <w:t xml:space="preserve"> </w:t>
      </w:r>
      <w:r w:rsidRPr="00EB0843">
        <w:rPr>
          <w:rFonts w:ascii="Times New Roman" w:hAnsi="Times New Roman" w:cs="Times New Roman"/>
          <w:sz w:val="24"/>
          <w:szCs w:val="24"/>
          <w:lang w:val="ru-RU"/>
        </w:rPr>
        <w:t xml:space="preserve"> </w:t>
      </w:r>
      <w:r w:rsidR="00EB0843" w:rsidRPr="00EB0843">
        <w:rPr>
          <w:rFonts w:ascii="Times New Roman" w:hAnsi="Times New Roman" w:cs="Times New Roman"/>
          <w:sz w:val="24"/>
          <w:szCs w:val="24"/>
          <w:lang w:val="ru-RU"/>
        </w:rPr>
        <w:t>во</w:t>
      </w:r>
      <w:r w:rsidRPr="00EB0843">
        <w:rPr>
          <w:rFonts w:ascii="Times New Roman" w:hAnsi="Times New Roman" w:cs="Times New Roman"/>
          <w:sz w:val="24"/>
          <w:szCs w:val="24"/>
          <w:lang w:val="ru-RU"/>
        </w:rPr>
        <w:t xml:space="preserve"> Вьетнам</w:t>
      </w:r>
      <w:r w:rsidR="00EB0843" w:rsidRPr="00EB0843">
        <w:rPr>
          <w:rFonts w:ascii="Times New Roman" w:hAnsi="Times New Roman" w:cs="Times New Roman"/>
          <w:sz w:val="24"/>
          <w:szCs w:val="24"/>
          <w:lang w:val="ru-RU"/>
        </w:rPr>
        <w:t xml:space="preserve">е являются: </w:t>
      </w:r>
      <w:r w:rsidRPr="00EB0843">
        <w:rPr>
          <w:rFonts w:ascii="Times New Roman" w:hAnsi="Times New Roman" w:cs="Times New Roman"/>
          <w:sz w:val="24"/>
          <w:szCs w:val="24"/>
          <w:lang w:val="ru-RU"/>
        </w:rPr>
        <w:t xml:space="preserve"> </w:t>
      </w:r>
      <w:r w:rsidR="00EB0843" w:rsidRPr="00EB0843">
        <w:rPr>
          <w:rFonts w:ascii="Times New Roman" w:hAnsi="Times New Roman" w:cs="Times New Roman"/>
          <w:sz w:val="24"/>
          <w:szCs w:val="24"/>
          <w:lang w:val="ru-RU"/>
        </w:rPr>
        <w:t xml:space="preserve">строительство </w:t>
      </w:r>
      <w:r w:rsidRPr="00EB0843">
        <w:rPr>
          <w:rFonts w:ascii="Times New Roman" w:hAnsi="Times New Roman" w:cs="Times New Roman"/>
          <w:sz w:val="24"/>
          <w:szCs w:val="24"/>
          <w:lang w:val="ru-RU"/>
        </w:rPr>
        <w:t>з</w:t>
      </w:r>
      <w:r w:rsidRPr="00EB0843">
        <w:rPr>
          <w:rFonts w:ascii="Times New Roman" w:hAnsi="Times New Roman" w:cs="Times New Roman"/>
          <w:sz w:val="24"/>
          <w:szCs w:val="24"/>
          <w:lang w:val="ru-RU"/>
        </w:rPr>
        <w:t>а</w:t>
      </w:r>
      <w:r w:rsidRPr="00EB0843">
        <w:rPr>
          <w:rFonts w:ascii="Times New Roman" w:hAnsi="Times New Roman" w:cs="Times New Roman"/>
          <w:sz w:val="24"/>
          <w:szCs w:val="24"/>
          <w:lang w:val="ru-RU"/>
        </w:rPr>
        <w:t>вода по добыче газа для промышленных нужд, модернизации единственного вьетнамского нефтеперегонного завода «</w:t>
      </w:r>
      <w:r w:rsidRPr="00EB0843">
        <w:rPr>
          <w:rFonts w:ascii="Times New Roman" w:hAnsi="Times New Roman" w:cs="Times New Roman"/>
          <w:sz w:val="24"/>
          <w:szCs w:val="24"/>
        </w:rPr>
        <w:t>Dung</w:t>
      </w:r>
      <w:r w:rsidRPr="00EB0843">
        <w:rPr>
          <w:rFonts w:ascii="Times New Roman" w:hAnsi="Times New Roman" w:cs="Times New Roman"/>
          <w:sz w:val="24"/>
          <w:szCs w:val="24"/>
          <w:lang w:val="ru-RU"/>
        </w:rPr>
        <w:t xml:space="preserve"> </w:t>
      </w:r>
      <w:proofErr w:type="spellStart"/>
      <w:r w:rsidRPr="00EB0843">
        <w:rPr>
          <w:rFonts w:ascii="Times New Roman" w:hAnsi="Times New Roman" w:cs="Times New Roman"/>
          <w:sz w:val="24"/>
          <w:szCs w:val="24"/>
        </w:rPr>
        <w:t>Quat</w:t>
      </w:r>
      <w:proofErr w:type="spellEnd"/>
      <w:r w:rsidRPr="00EB0843">
        <w:rPr>
          <w:rFonts w:ascii="Times New Roman" w:hAnsi="Times New Roman" w:cs="Times New Roman"/>
          <w:sz w:val="24"/>
          <w:szCs w:val="24"/>
          <w:lang w:val="ru-RU"/>
        </w:rPr>
        <w:t>» при участии Газпром-нефти (заключен договор о п</w:t>
      </w:r>
      <w:r w:rsidRPr="00EB0843">
        <w:rPr>
          <w:rFonts w:ascii="Times New Roman" w:hAnsi="Times New Roman" w:cs="Times New Roman"/>
          <w:sz w:val="24"/>
          <w:szCs w:val="24"/>
          <w:lang w:val="ru-RU"/>
        </w:rPr>
        <w:t>о</w:t>
      </w:r>
      <w:r w:rsidRPr="00EB0843">
        <w:rPr>
          <w:rFonts w:ascii="Times New Roman" w:hAnsi="Times New Roman" w:cs="Times New Roman"/>
          <w:sz w:val="24"/>
          <w:szCs w:val="24"/>
          <w:lang w:val="ru-RU"/>
        </w:rPr>
        <w:t>купке 49% акций)</w:t>
      </w:r>
      <w:r w:rsidR="00EB0843" w:rsidRPr="00EB0843">
        <w:rPr>
          <w:rFonts w:ascii="Times New Roman" w:hAnsi="Times New Roman" w:cs="Times New Roman"/>
          <w:sz w:val="24"/>
          <w:szCs w:val="24"/>
          <w:lang w:val="ru-RU"/>
        </w:rPr>
        <w:t>;</w:t>
      </w:r>
      <w:r w:rsidRPr="00EB0843">
        <w:rPr>
          <w:rFonts w:ascii="Times New Roman" w:hAnsi="Times New Roman" w:cs="Times New Roman"/>
          <w:sz w:val="24"/>
          <w:szCs w:val="24"/>
          <w:lang w:val="ru-RU"/>
        </w:rPr>
        <w:t xml:space="preserve"> строительство первой во Вьетнаме атомной электростанции и центра ядерной науки и технологий (проект </w:t>
      </w:r>
      <w:proofErr w:type="spellStart"/>
      <w:r w:rsidRPr="00EB0843">
        <w:rPr>
          <w:rFonts w:ascii="Times New Roman" w:hAnsi="Times New Roman" w:cs="Times New Roman"/>
          <w:sz w:val="24"/>
          <w:szCs w:val="24"/>
          <w:lang w:val="ru-RU"/>
        </w:rPr>
        <w:t>госкорпорации</w:t>
      </w:r>
      <w:proofErr w:type="spellEnd"/>
      <w:r w:rsidRPr="00EB0843">
        <w:rPr>
          <w:rFonts w:ascii="Times New Roman" w:hAnsi="Times New Roman" w:cs="Times New Roman"/>
          <w:sz w:val="24"/>
          <w:szCs w:val="24"/>
          <w:lang w:val="ru-RU"/>
        </w:rPr>
        <w:t xml:space="preserve"> «</w:t>
      </w:r>
      <w:proofErr w:type="spellStart"/>
      <w:r w:rsidRPr="00EB0843">
        <w:rPr>
          <w:rFonts w:ascii="Times New Roman" w:hAnsi="Times New Roman" w:cs="Times New Roman"/>
          <w:sz w:val="24"/>
          <w:szCs w:val="24"/>
          <w:lang w:val="ru-RU"/>
        </w:rPr>
        <w:t>Росатом</w:t>
      </w:r>
      <w:proofErr w:type="spellEnd"/>
      <w:r w:rsidRPr="00EB0843">
        <w:rPr>
          <w:rFonts w:ascii="Times New Roman" w:hAnsi="Times New Roman" w:cs="Times New Roman"/>
          <w:sz w:val="24"/>
          <w:szCs w:val="24"/>
          <w:lang w:val="ru-RU"/>
        </w:rPr>
        <w:t>», срок выхода на произво</w:t>
      </w:r>
      <w:r w:rsidRPr="00EB0843">
        <w:rPr>
          <w:rFonts w:ascii="Times New Roman" w:hAnsi="Times New Roman" w:cs="Times New Roman"/>
          <w:sz w:val="24"/>
          <w:szCs w:val="24"/>
          <w:lang w:val="ru-RU"/>
        </w:rPr>
        <w:t>д</w:t>
      </w:r>
      <w:r w:rsidRPr="00EB0843">
        <w:rPr>
          <w:rFonts w:ascii="Times New Roman" w:hAnsi="Times New Roman" w:cs="Times New Roman"/>
          <w:sz w:val="24"/>
          <w:szCs w:val="24"/>
          <w:lang w:val="ru-RU"/>
        </w:rPr>
        <w:t>ственные мощности – 2023 год)</w:t>
      </w:r>
      <w:r w:rsidR="00EB0843" w:rsidRPr="00EB0843">
        <w:rPr>
          <w:rFonts w:ascii="Times New Roman" w:hAnsi="Times New Roman" w:cs="Times New Roman"/>
          <w:sz w:val="24"/>
          <w:szCs w:val="24"/>
          <w:lang w:val="ru-RU"/>
        </w:rPr>
        <w:t>;</w:t>
      </w:r>
      <w:proofErr w:type="gramEnd"/>
      <w:r w:rsidR="00EB0843" w:rsidRPr="00EB0843">
        <w:rPr>
          <w:rFonts w:ascii="Times New Roman" w:hAnsi="Times New Roman" w:cs="Times New Roman"/>
          <w:sz w:val="24"/>
          <w:szCs w:val="24"/>
          <w:lang w:val="ru-RU"/>
        </w:rPr>
        <w:t xml:space="preserve"> инвестиции в</w:t>
      </w:r>
      <w:r w:rsidRPr="00EB0843">
        <w:rPr>
          <w:rFonts w:ascii="Times New Roman" w:hAnsi="Times New Roman" w:cs="Times New Roman"/>
          <w:sz w:val="24"/>
          <w:szCs w:val="24"/>
          <w:lang w:val="ru-RU"/>
        </w:rPr>
        <w:t xml:space="preserve"> авиаперевозки (продвижение самолетов </w:t>
      </w:r>
      <w:proofErr w:type="spellStart"/>
      <w:r w:rsidRPr="00EB0843">
        <w:rPr>
          <w:rFonts w:ascii="Times New Roman" w:hAnsi="Times New Roman" w:cs="Times New Roman"/>
          <w:sz w:val="24"/>
          <w:szCs w:val="24"/>
        </w:rPr>
        <w:t>S</w:t>
      </w:r>
      <w:r w:rsidRPr="00EB0843">
        <w:rPr>
          <w:rFonts w:ascii="Times New Roman" w:hAnsi="Times New Roman" w:cs="Times New Roman"/>
          <w:sz w:val="24"/>
          <w:szCs w:val="24"/>
        </w:rPr>
        <w:t>u</w:t>
      </w:r>
      <w:r w:rsidRPr="00EB0843">
        <w:rPr>
          <w:rFonts w:ascii="Times New Roman" w:hAnsi="Times New Roman" w:cs="Times New Roman"/>
          <w:sz w:val="24"/>
          <w:szCs w:val="24"/>
        </w:rPr>
        <w:t>khoi</w:t>
      </w:r>
      <w:proofErr w:type="spellEnd"/>
      <w:r w:rsidRPr="00EB0843">
        <w:rPr>
          <w:rFonts w:ascii="Times New Roman" w:hAnsi="Times New Roman" w:cs="Times New Roman"/>
          <w:sz w:val="24"/>
          <w:szCs w:val="24"/>
          <w:lang w:val="ru-RU"/>
        </w:rPr>
        <w:t xml:space="preserve"> </w:t>
      </w:r>
      <w:proofErr w:type="spellStart"/>
      <w:r w:rsidRPr="00EB0843">
        <w:rPr>
          <w:rFonts w:ascii="Times New Roman" w:hAnsi="Times New Roman" w:cs="Times New Roman"/>
          <w:sz w:val="24"/>
          <w:szCs w:val="24"/>
        </w:rPr>
        <w:t>Superjet</w:t>
      </w:r>
      <w:proofErr w:type="spellEnd"/>
      <w:r w:rsidRPr="00EB0843">
        <w:rPr>
          <w:rFonts w:ascii="Times New Roman" w:hAnsi="Times New Roman" w:cs="Times New Roman"/>
          <w:sz w:val="24"/>
          <w:szCs w:val="24"/>
          <w:lang w:val="ru-RU"/>
        </w:rPr>
        <w:t>-100)</w:t>
      </w:r>
      <w:r w:rsidR="00EB0843" w:rsidRPr="00EB0843">
        <w:rPr>
          <w:rFonts w:ascii="Times New Roman" w:hAnsi="Times New Roman" w:cs="Times New Roman"/>
          <w:sz w:val="24"/>
          <w:szCs w:val="24"/>
          <w:lang w:val="ru-RU"/>
        </w:rPr>
        <w:t xml:space="preserve"> и</w:t>
      </w:r>
      <w:r w:rsidRPr="00EB0843">
        <w:rPr>
          <w:rFonts w:ascii="Times New Roman" w:hAnsi="Times New Roman" w:cs="Times New Roman"/>
          <w:sz w:val="24"/>
          <w:szCs w:val="24"/>
          <w:lang w:val="ru-RU"/>
        </w:rPr>
        <w:t xml:space="preserve"> совместное производство на территории Вьетнама беспилотных </w:t>
      </w:r>
      <w:proofErr w:type="spellStart"/>
      <w:r w:rsidRPr="00EB0843">
        <w:rPr>
          <w:rFonts w:ascii="Times New Roman" w:hAnsi="Times New Roman" w:cs="Times New Roman"/>
          <w:sz w:val="24"/>
          <w:szCs w:val="24"/>
          <w:lang w:val="ru-RU"/>
        </w:rPr>
        <w:t>авиас</w:t>
      </w:r>
      <w:r w:rsidRPr="00EB0843">
        <w:rPr>
          <w:rFonts w:ascii="Times New Roman" w:hAnsi="Times New Roman" w:cs="Times New Roman"/>
          <w:sz w:val="24"/>
          <w:szCs w:val="24"/>
          <w:lang w:val="ru-RU"/>
        </w:rPr>
        <w:t>и</w:t>
      </w:r>
      <w:r w:rsidRPr="00EB0843">
        <w:rPr>
          <w:rFonts w:ascii="Times New Roman" w:hAnsi="Times New Roman" w:cs="Times New Roman"/>
          <w:sz w:val="24"/>
          <w:szCs w:val="24"/>
          <w:lang w:val="ru-RU"/>
        </w:rPr>
        <w:t>стем</w:t>
      </w:r>
      <w:proofErr w:type="spellEnd"/>
      <w:r w:rsidR="00EB0843" w:rsidRPr="00EB0843">
        <w:rPr>
          <w:rFonts w:ascii="Times New Roman" w:hAnsi="Times New Roman" w:cs="Times New Roman"/>
          <w:sz w:val="24"/>
          <w:szCs w:val="24"/>
          <w:lang w:val="ru-RU"/>
        </w:rPr>
        <w:t xml:space="preserve">; </w:t>
      </w:r>
      <w:r w:rsidRPr="00EB0843">
        <w:rPr>
          <w:rFonts w:ascii="Times New Roman" w:hAnsi="Times New Roman" w:cs="Times New Roman"/>
          <w:sz w:val="24"/>
          <w:szCs w:val="24"/>
          <w:lang w:val="ru-RU"/>
        </w:rPr>
        <w:t>строительство завода по производству серной кислоты</w:t>
      </w:r>
      <w:r w:rsidR="00EB0843" w:rsidRPr="00EB0843">
        <w:rPr>
          <w:rFonts w:ascii="Times New Roman" w:hAnsi="Times New Roman" w:cs="Times New Roman"/>
          <w:sz w:val="24"/>
          <w:szCs w:val="24"/>
          <w:lang w:val="ru-RU"/>
        </w:rPr>
        <w:t xml:space="preserve">; инвестиции в </w:t>
      </w:r>
      <w:r w:rsidRPr="00EB0843">
        <w:rPr>
          <w:rFonts w:ascii="Times New Roman" w:hAnsi="Times New Roman" w:cs="Times New Roman"/>
          <w:sz w:val="24"/>
          <w:szCs w:val="24"/>
          <w:lang w:val="ru-RU"/>
        </w:rPr>
        <w:t>совместны</w:t>
      </w:r>
      <w:r w:rsidR="00EB0843" w:rsidRPr="00EB0843">
        <w:rPr>
          <w:rFonts w:ascii="Times New Roman" w:hAnsi="Times New Roman" w:cs="Times New Roman"/>
          <w:sz w:val="24"/>
          <w:szCs w:val="24"/>
          <w:lang w:val="ru-RU"/>
        </w:rPr>
        <w:t>е</w:t>
      </w:r>
      <w:r w:rsidRPr="00EB0843">
        <w:rPr>
          <w:rFonts w:ascii="Times New Roman" w:hAnsi="Times New Roman" w:cs="Times New Roman"/>
          <w:sz w:val="24"/>
          <w:szCs w:val="24"/>
          <w:lang w:val="ru-RU"/>
        </w:rPr>
        <w:t xml:space="preserve"> </w:t>
      </w:r>
      <w:r w:rsidRPr="00644C12">
        <w:rPr>
          <w:rFonts w:ascii="Times New Roman" w:hAnsi="Times New Roman" w:cs="Times New Roman"/>
          <w:sz w:val="24"/>
          <w:szCs w:val="24"/>
          <w:lang w:val="ru-RU"/>
        </w:rPr>
        <w:lastRenderedPageBreak/>
        <w:t>предприяти</w:t>
      </w:r>
      <w:r w:rsidR="00EB0843" w:rsidRPr="00644C12">
        <w:rPr>
          <w:rFonts w:ascii="Times New Roman" w:hAnsi="Times New Roman" w:cs="Times New Roman"/>
          <w:sz w:val="24"/>
          <w:szCs w:val="24"/>
          <w:lang w:val="ru-RU"/>
        </w:rPr>
        <w:t>я</w:t>
      </w:r>
      <w:r w:rsidRPr="00644C12">
        <w:rPr>
          <w:rFonts w:ascii="Times New Roman" w:hAnsi="Times New Roman" w:cs="Times New Roman"/>
          <w:sz w:val="24"/>
          <w:szCs w:val="24"/>
          <w:lang w:val="ru-RU"/>
        </w:rPr>
        <w:t xml:space="preserve"> по ремонту вертолетов «</w:t>
      </w:r>
      <w:proofErr w:type="spellStart"/>
      <w:r w:rsidRPr="00644C12">
        <w:rPr>
          <w:rFonts w:ascii="Times New Roman" w:hAnsi="Times New Roman" w:cs="Times New Roman"/>
          <w:sz w:val="24"/>
          <w:szCs w:val="24"/>
          <w:lang w:val="ru-RU"/>
        </w:rPr>
        <w:t>Биенхоа</w:t>
      </w:r>
      <w:proofErr w:type="spellEnd"/>
      <w:r w:rsidRPr="00644C12">
        <w:rPr>
          <w:rFonts w:ascii="Times New Roman" w:hAnsi="Times New Roman" w:cs="Times New Roman"/>
          <w:sz w:val="24"/>
          <w:szCs w:val="24"/>
          <w:lang w:val="ru-RU"/>
        </w:rPr>
        <w:t xml:space="preserve">» и по развитию </w:t>
      </w:r>
      <w:proofErr w:type="spellStart"/>
      <w:r w:rsidRPr="00644C12">
        <w:rPr>
          <w:rFonts w:ascii="Times New Roman" w:hAnsi="Times New Roman" w:cs="Times New Roman"/>
          <w:sz w:val="24"/>
          <w:szCs w:val="24"/>
          <w:lang w:val="ru-RU"/>
        </w:rPr>
        <w:t>гостинично</w:t>
      </w:r>
      <w:proofErr w:type="spellEnd"/>
      <w:r w:rsidRPr="00644C12">
        <w:rPr>
          <w:rFonts w:ascii="Times New Roman" w:hAnsi="Times New Roman" w:cs="Times New Roman"/>
          <w:sz w:val="24"/>
          <w:szCs w:val="24"/>
          <w:lang w:val="ru-RU"/>
        </w:rPr>
        <w:t xml:space="preserve">-туристического бизнеса «Русская </w:t>
      </w:r>
      <w:proofErr w:type="spellStart"/>
      <w:r w:rsidRPr="00644C12">
        <w:rPr>
          <w:rFonts w:ascii="Times New Roman" w:hAnsi="Times New Roman" w:cs="Times New Roman"/>
          <w:sz w:val="24"/>
          <w:szCs w:val="24"/>
          <w:lang w:val="ru-RU"/>
        </w:rPr>
        <w:t>Камрань</w:t>
      </w:r>
      <w:proofErr w:type="spellEnd"/>
      <w:r w:rsidRPr="00644C12">
        <w:rPr>
          <w:rFonts w:ascii="Times New Roman" w:hAnsi="Times New Roman" w:cs="Times New Roman"/>
          <w:sz w:val="24"/>
          <w:szCs w:val="24"/>
          <w:lang w:val="ru-RU"/>
        </w:rPr>
        <w:t xml:space="preserve"> </w:t>
      </w:r>
      <w:proofErr w:type="spellStart"/>
      <w:r w:rsidRPr="00644C12">
        <w:rPr>
          <w:rFonts w:ascii="Times New Roman" w:hAnsi="Times New Roman" w:cs="Times New Roman"/>
          <w:sz w:val="24"/>
          <w:szCs w:val="24"/>
          <w:lang w:val="ru-RU"/>
        </w:rPr>
        <w:t>Девелопмент</w:t>
      </w:r>
      <w:proofErr w:type="spellEnd"/>
      <w:r w:rsidRPr="00644C12">
        <w:rPr>
          <w:rFonts w:ascii="Times New Roman" w:hAnsi="Times New Roman" w:cs="Times New Roman"/>
          <w:sz w:val="24"/>
          <w:szCs w:val="24"/>
          <w:lang w:val="ru-RU"/>
        </w:rPr>
        <w:t xml:space="preserve">». Основным проектом предприятия «Русская </w:t>
      </w:r>
      <w:proofErr w:type="spellStart"/>
      <w:r w:rsidRPr="00644C12">
        <w:rPr>
          <w:rFonts w:ascii="Times New Roman" w:hAnsi="Times New Roman" w:cs="Times New Roman"/>
          <w:sz w:val="24"/>
          <w:szCs w:val="24"/>
          <w:lang w:val="ru-RU"/>
        </w:rPr>
        <w:t>К</w:t>
      </w:r>
      <w:r w:rsidRPr="00644C12">
        <w:rPr>
          <w:rFonts w:ascii="Times New Roman" w:hAnsi="Times New Roman" w:cs="Times New Roman"/>
          <w:sz w:val="24"/>
          <w:szCs w:val="24"/>
          <w:lang w:val="ru-RU"/>
        </w:rPr>
        <w:t>а</w:t>
      </w:r>
      <w:r w:rsidRPr="00644C12">
        <w:rPr>
          <w:rFonts w:ascii="Times New Roman" w:hAnsi="Times New Roman" w:cs="Times New Roman"/>
          <w:sz w:val="24"/>
          <w:szCs w:val="24"/>
          <w:lang w:val="ru-RU"/>
        </w:rPr>
        <w:t>мрань</w:t>
      </w:r>
      <w:proofErr w:type="spellEnd"/>
      <w:r w:rsidRPr="00644C12">
        <w:rPr>
          <w:rFonts w:ascii="Times New Roman" w:hAnsi="Times New Roman" w:cs="Times New Roman"/>
          <w:sz w:val="24"/>
          <w:szCs w:val="24"/>
          <w:lang w:val="ru-RU"/>
        </w:rPr>
        <w:t xml:space="preserve"> </w:t>
      </w:r>
      <w:proofErr w:type="spellStart"/>
      <w:r w:rsidRPr="00644C12">
        <w:rPr>
          <w:rFonts w:ascii="Times New Roman" w:hAnsi="Times New Roman" w:cs="Times New Roman"/>
          <w:sz w:val="24"/>
          <w:szCs w:val="24"/>
          <w:lang w:val="ru-RU"/>
        </w:rPr>
        <w:t>Девелопмент</w:t>
      </w:r>
      <w:proofErr w:type="spellEnd"/>
      <w:r w:rsidRPr="00644C12">
        <w:rPr>
          <w:rFonts w:ascii="Times New Roman" w:hAnsi="Times New Roman" w:cs="Times New Roman"/>
          <w:sz w:val="24"/>
          <w:szCs w:val="24"/>
          <w:lang w:val="ru-RU"/>
        </w:rPr>
        <w:t xml:space="preserve">» является пятизвездочный курорт на берегу вьетнамского залива </w:t>
      </w:r>
      <w:proofErr w:type="spellStart"/>
      <w:r w:rsidRPr="00644C12">
        <w:rPr>
          <w:rFonts w:ascii="Times New Roman" w:hAnsi="Times New Roman" w:cs="Times New Roman"/>
          <w:sz w:val="24"/>
          <w:szCs w:val="24"/>
          <w:lang w:val="ru-RU"/>
        </w:rPr>
        <w:t>К</w:t>
      </w:r>
      <w:r w:rsidRPr="00644C12">
        <w:rPr>
          <w:rFonts w:ascii="Times New Roman" w:hAnsi="Times New Roman" w:cs="Times New Roman"/>
          <w:sz w:val="24"/>
          <w:szCs w:val="24"/>
          <w:lang w:val="ru-RU"/>
        </w:rPr>
        <w:t>а</w:t>
      </w:r>
      <w:r w:rsidRPr="00644C12">
        <w:rPr>
          <w:rFonts w:ascii="Times New Roman" w:hAnsi="Times New Roman" w:cs="Times New Roman"/>
          <w:sz w:val="24"/>
          <w:szCs w:val="24"/>
          <w:lang w:val="ru-RU"/>
        </w:rPr>
        <w:t>мрань</w:t>
      </w:r>
      <w:proofErr w:type="spellEnd"/>
      <w:r w:rsidRPr="00644C12">
        <w:rPr>
          <w:rFonts w:ascii="Times New Roman" w:hAnsi="Times New Roman" w:cs="Times New Roman"/>
          <w:sz w:val="24"/>
          <w:szCs w:val="24"/>
          <w:lang w:val="ru-RU"/>
        </w:rPr>
        <w:t xml:space="preserve"> под названием «</w:t>
      </w:r>
      <w:r w:rsidRPr="00644C12">
        <w:rPr>
          <w:rFonts w:ascii="Times New Roman" w:hAnsi="Times New Roman" w:cs="Times New Roman"/>
          <w:sz w:val="24"/>
          <w:szCs w:val="24"/>
        </w:rPr>
        <w:t>Russian</w:t>
      </w:r>
      <w:r w:rsidRPr="00644C12">
        <w:rPr>
          <w:rFonts w:ascii="Times New Roman" w:hAnsi="Times New Roman" w:cs="Times New Roman"/>
          <w:sz w:val="24"/>
          <w:szCs w:val="24"/>
          <w:lang w:val="ru-RU"/>
        </w:rPr>
        <w:t xml:space="preserve"> </w:t>
      </w:r>
      <w:r w:rsidRPr="00644C12">
        <w:rPr>
          <w:rFonts w:ascii="Times New Roman" w:hAnsi="Times New Roman" w:cs="Times New Roman"/>
          <w:sz w:val="24"/>
          <w:szCs w:val="24"/>
        </w:rPr>
        <w:t>Cam</w:t>
      </w:r>
      <w:r w:rsidRPr="00644C12">
        <w:rPr>
          <w:rFonts w:ascii="Times New Roman" w:hAnsi="Times New Roman" w:cs="Times New Roman"/>
          <w:sz w:val="24"/>
          <w:szCs w:val="24"/>
          <w:lang w:val="ru-RU"/>
        </w:rPr>
        <w:t xml:space="preserve"> </w:t>
      </w:r>
      <w:proofErr w:type="spellStart"/>
      <w:r w:rsidRPr="00644C12">
        <w:rPr>
          <w:rFonts w:ascii="Times New Roman" w:hAnsi="Times New Roman" w:cs="Times New Roman"/>
          <w:sz w:val="24"/>
          <w:szCs w:val="24"/>
        </w:rPr>
        <w:t>Ranh</w:t>
      </w:r>
      <w:proofErr w:type="spellEnd"/>
      <w:r w:rsidRPr="00644C12">
        <w:rPr>
          <w:rFonts w:ascii="Times New Roman" w:hAnsi="Times New Roman" w:cs="Times New Roman"/>
          <w:sz w:val="24"/>
          <w:szCs w:val="24"/>
          <w:lang w:val="ru-RU"/>
        </w:rPr>
        <w:t xml:space="preserve"> </w:t>
      </w:r>
      <w:r w:rsidRPr="00644C12">
        <w:rPr>
          <w:rFonts w:ascii="Times New Roman" w:hAnsi="Times New Roman" w:cs="Times New Roman"/>
          <w:sz w:val="24"/>
          <w:szCs w:val="24"/>
        </w:rPr>
        <w:t>Resort</w:t>
      </w:r>
      <w:r w:rsidRPr="00644C12">
        <w:rPr>
          <w:rFonts w:ascii="Times New Roman" w:hAnsi="Times New Roman" w:cs="Times New Roman"/>
          <w:sz w:val="24"/>
          <w:szCs w:val="24"/>
          <w:lang w:val="ru-RU"/>
        </w:rPr>
        <w:t>» [</w:t>
      </w:r>
      <w:r w:rsidR="006367F5" w:rsidRPr="00644C12">
        <w:rPr>
          <w:rFonts w:ascii="Times New Roman" w:hAnsi="Times New Roman" w:cs="Times New Roman"/>
          <w:sz w:val="24"/>
          <w:szCs w:val="24"/>
          <w:lang w:val="ru-RU"/>
        </w:rPr>
        <w:t>2</w:t>
      </w:r>
      <w:r w:rsidR="00EB0843" w:rsidRPr="00644C12">
        <w:rPr>
          <w:rFonts w:ascii="Times New Roman" w:hAnsi="Times New Roman" w:cs="Times New Roman"/>
          <w:sz w:val="24"/>
          <w:szCs w:val="24"/>
          <w:lang w:val="ru-RU"/>
        </w:rPr>
        <w:t xml:space="preserve">, </w:t>
      </w:r>
      <w:r w:rsidR="005D0074">
        <w:rPr>
          <w:rFonts w:ascii="Times New Roman" w:hAnsi="Times New Roman" w:cs="Times New Roman"/>
          <w:sz w:val="24"/>
          <w:szCs w:val="24"/>
          <w:lang w:val="ru-RU"/>
        </w:rPr>
        <w:t>8</w:t>
      </w:r>
      <w:r w:rsidRPr="00644C12">
        <w:rPr>
          <w:rFonts w:ascii="Times New Roman" w:hAnsi="Times New Roman" w:cs="Times New Roman"/>
          <w:sz w:val="24"/>
          <w:szCs w:val="24"/>
          <w:lang w:val="ru-RU"/>
        </w:rPr>
        <w:t>].</w:t>
      </w:r>
    </w:p>
    <w:p w:rsidR="00644C12" w:rsidRPr="00644C12" w:rsidRDefault="00644C12" w:rsidP="00644C12">
      <w:pPr>
        <w:spacing w:after="0" w:line="36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Следует отметить наличие </w:t>
      </w:r>
      <w:r w:rsidRPr="00644C12">
        <w:rPr>
          <w:rFonts w:ascii="Times New Roman" w:hAnsi="Times New Roman" w:cs="Times New Roman"/>
          <w:sz w:val="24"/>
          <w:szCs w:val="24"/>
          <w:lang w:val="ru-RU"/>
        </w:rPr>
        <w:t>ряд рисков и барьеров во Вьетнаме для зарубежных инв</w:t>
      </w:r>
      <w:r w:rsidRPr="00644C12">
        <w:rPr>
          <w:rFonts w:ascii="Times New Roman" w:hAnsi="Times New Roman" w:cs="Times New Roman"/>
          <w:sz w:val="24"/>
          <w:szCs w:val="24"/>
          <w:lang w:val="ru-RU"/>
        </w:rPr>
        <w:t>е</w:t>
      </w:r>
      <w:r w:rsidRPr="00644C12">
        <w:rPr>
          <w:rFonts w:ascii="Times New Roman" w:hAnsi="Times New Roman" w:cs="Times New Roman"/>
          <w:sz w:val="24"/>
          <w:szCs w:val="24"/>
          <w:lang w:val="ru-RU"/>
        </w:rPr>
        <w:t>сторов. Ключевым фактором, сдерживающим приток прямых иностранных инвестиций, я</w:t>
      </w:r>
      <w:r w:rsidRPr="00644C12">
        <w:rPr>
          <w:rFonts w:ascii="Times New Roman" w:hAnsi="Times New Roman" w:cs="Times New Roman"/>
          <w:sz w:val="24"/>
          <w:szCs w:val="24"/>
          <w:lang w:val="ru-RU"/>
        </w:rPr>
        <w:t>в</w:t>
      </w:r>
      <w:r w:rsidRPr="00644C12">
        <w:rPr>
          <w:rFonts w:ascii="Times New Roman" w:hAnsi="Times New Roman" w:cs="Times New Roman"/>
          <w:sz w:val="24"/>
          <w:szCs w:val="24"/>
          <w:lang w:val="ru-RU"/>
        </w:rPr>
        <w:t>ляются отношения собственности, в том числе на землю [5]. Согласно конституции Вьетн</w:t>
      </w:r>
      <w:r w:rsidRPr="00644C12">
        <w:rPr>
          <w:rFonts w:ascii="Times New Roman" w:hAnsi="Times New Roman" w:cs="Times New Roman"/>
          <w:sz w:val="24"/>
          <w:szCs w:val="24"/>
          <w:lang w:val="ru-RU"/>
        </w:rPr>
        <w:t>а</w:t>
      </w:r>
      <w:r w:rsidRPr="00644C12">
        <w:rPr>
          <w:rFonts w:ascii="Times New Roman" w:hAnsi="Times New Roman" w:cs="Times New Roman"/>
          <w:sz w:val="24"/>
          <w:szCs w:val="24"/>
          <w:lang w:val="ru-RU"/>
        </w:rPr>
        <w:t>ма, вся земля является коллективной собственностью народа. Соответственно, не существует неотчуждаемого права собственности ни для резидентов страны, ни для иностранных инв</w:t>
      </w:r>
      <w:r w:rsidRPr="00644C12">
        <w:rPr>
          <w:rFonts w:ascii="Times New Roman" w:hAnsi="Times New Roman" w:cs="Times New Roman"/>
          <w:sz w:val="24"/>
          <w:szCs w:val="24"/>
          <w:lang w:val="ru-RU"/>
        </w:rPr>
        <w:t>е</w:t>
      </w:r>
      <w:r w:rsidRPr="00644C12">
        <w:rPr>
          <w:rFonts w:ascii="Times New Roman" w:hAnsi="Times New Roman" w:cs="Times New Roman"/>
          <w:sz w:val="24"/>
          <w:szCs w:val="24"/>
          <w:lang w:val="ru-RU"/>
        </w:rPr>
        <w:t>сторов. Право на пользование землей под инвестиционный проект приобретается посре</w:t>
      </w:r>
      <w:r w:rsidRPr="00644C12">
        <w:rPr>
          <w:rFonts w:ascii="Times New Roman" w:hAnsi="Times New Roman" w:cs="Times New Roman"/>
          <w:sz w:val="24"/>
          <w:szCs w:val="24"/>
          <w:lang w:val="ru-RU"/>
        </w:rPr>
        <w:t>д</w:t>
      </w:r>
      <w:r w:rsidRPr="00644C12">
        <w:rPr>
          <w:rFonts w:ascii="Times New Roman" w:hAnsi="Times New Roman" w:cs="Times New Roman"/>
          <w:sz w:val="24"/>
          <w:szCs w:val="24"/>
          <w:lang w:val="ru-RU"/>
        </w:rPr>
        <w:t>ством</w:t>
      </w:r>
      <w:r w:rsidR="00E47B25">
        <w:rPr>
          <w:rFonts w:ascii="Times New Roman" w:hAnsi="Times New Roman" w:cs="Times New Roman"/>
          <w:sz w:val="24"/>
          <w:szCs w:val="24"/>
          <w:lang w:val="ru-RU"/>
        </w:rPr>
        <w:t xml:space="preserve">: </w:t>
      </w:r>
      <w:r w:rsidRPr="00644C12">
        <w:rPr>
          <w:rFonts w:ascii="Times New Roman" w:hAnsi="Times New Roman" w:cs="Times New Roman"/>
          <w:sz w:val="24"/>
          <w:szCs w:val="24"/>
          <w:lang w:val="ru-RU"/>
        </w:rPr>
        <w:t>выделения прав на землю государством; аренды у государства; субаренды у девел</w:t>
      </w:r>
      <w:r w:rsidRPr="00644C12">
        <w:rPr>
          <w:rFonts w:ascii="Times New Roman" w:hAnsi="Times New Roman" w:cs="Times New Roman"/>
          <w:sz w:val="24"/>
          <w:szCs w:val="24"/>
          <w:lang w:val="ru-RU"/>
        </w:rPr>
        <w:t>о</w:t>
      </w:r>
      <w:r w:rsidRPr="00644C12">
        <w:rPr>
          <w:rFonts w:ascii="Times New Roman" w:hAnsi="Times New Roman" w:cs="Times New Roman"/>
          <w:sz w:val="24"/>
          <w:szCs w:val="24"/>
          <w:lang w:val="ru-RU"/>
        </w:rPr>
        <w:t>пера территории – организации, получившей у государства право на развитие территории с последующей сдачей в аренду;</w:t>
      </w:r>
      <w:r w:rsidR="00E47B25">
        <w:rPr>
          <w:rFonts w:ascii="Times New Roman" w:hAnsi="Times New Roman" w:cs="Times New Roman"/>
          <w:sz w:val="24"/>
          <w:szCs w:val="24"/>
          <w:lang w:val="ru-RU"/>
        </w:rPr>
        <w:t xml:space="preserve"> </w:t>
      </w:r>
      <w:r w:rsidRPr="00644C12">
        <w:rPr>
          <w:rFonts w:ascii="Times New Roman" w:hAnsi="Times New Roman" w:cs="Times New Roman"/>
          <w:sz w:val="24"/>
          <w:szCs w:val="24"/>
          <w:lang w:val="ru-RU"/>
        </w:rPr>
        <w:t xml:space="preserve">участия в проекте действующего землепользователя. </w:t>
      </w:r>
    </w:p>
    <w:p w:rsidR="00644C12" w:rsidRPr="00644C12" w:rsidRDefault="00644C12" w:rsidP="00644C12">
      <w:pPr>
        <w:spacing w:after="0" w:line="360" w:lineRule="auto"/>
        <w:ind w:firstLine="709"/>
        <w:jc w:val="both"/>
        <w:rPr>
          <w:rFonts w:ascii="Times New Roman" w:hAnsi="Times New Roman" w:cs="Times New Roman"/>
          <w:sz w:val="24"/>
          <w:szCs w:val="24"/>
          <w:lang w:val="ru-RU"/>
        </w:rPr>
      </w:pPr>
      <w:r w:rsidRPr="00644C12">
        <w:rPr>
          <w:rFonts w:ascii="Times New Roman" w:hAnsi="Times New Roman" w:cs="Times New Roman"/>
          <w:sz w:val="24"/>
          <w:szCs w:val="24"/>
          <w:lang w:val="ru-RU"/>
        </w:rPr>
        <w:t>Другим фактором, отрицательно влияющим на инвестиционную привлекательность Вьетнама, является вопрос разрешения возможных споров [5]. Инвестиционное законод</w:t>
      </w:r>
      <w:r w:rsidRPr="00644C12">
        <w:rPr>
          <w:rFonts w:ascii="Times New Roman" w:hAnsi="Times New Roman" w:cs="Times New Roman"/>
          <w:sz w:val="24"/>
          <w:szCs w:val="24"/>
          <w:lang w:val="ru-RU"/>
        </w:rPr>
        <w:t>а</w:t>
      </w:r>
      <w:r w:rsidRPr="00644C12">
        <w:rPr>
          <w:rFonts w:ascii="Times New Roman" w:hAnsi="Times New Roman" w:cs="Times New Roman"/>
          <w:sz w:val="24"/>
          <w:szCs w:val="24"/>
          <w:lang w:val="ru-RU"/>
        </w:rPr>
        <w:t>тельство Вьетнама разрешает иностранному инвестору в случае возникновения споров выбор между вьетнамским законодательством, законодательством своей страны или междунаро</w:t>
      </w:r>
      <w:r w:rsidRPr="00644C12">
        <w:rPr>
          <w:rFonts w:ascii="Times New Roman" w:hAnsi="Times New Roman" w:cs="Times New Roman"/>
          <w:sz w:val="24"/>
          <w:szCs w:val="24"/>
          <w:lang w:val="ru-RU"/>
        </w:rPr>
        <w:t>д</w:t>
      </w:r>
      <w:r w:rsidRPr="00644C12">
        <w:rPr>
          <w:rFonts w:ascii="Times New Roman" w:hAnsi="Times New Roman" w:cs="Times New Roman"/>
          <w:sz w:val="24"/>
          <w:szCs w:val="24"/>
          <w:lang w:val="ru-RU"/>
        </w:rPr>
        <w:t>ным арбитражем. Но существуют серьезные ограничения на применение зарубежного или международного законодательства: так, нормы зарубежного и международного права прим</w:t>
      </w:r>
      <w:r w:rsidRPr="00644C12">
        <w:rPr>
          <w:rFonts w:ascii="Times New Roman" w:hAnsi="Times New Roman" w:cs="Times New Roman"/>
          <w:sz w:val="24"/>
          <w:szCs w:val="24"/>
          <w:lang w:val="ru-RU"/>
        </w:rPr>
        <w:t>е</w:t>
      </w:r>
      <w:r w:rsidRPr="00644C12">
        <w:rPr>
          <w:rFonts w:ascii="Times New Roman" w:hAnsi="Times New Roman" w:cs="Times New Roman"/>
          <w:sz w:val="24"/>
          <w:szCs w:val="24"/>
          <w:lang w:val="ru-RU"/>
        </w:rPr>
        <w:t>нимы только в случае, если вовлечены «иностранные элементы», то есть спор идет об акт</w:t>
      </w:r>
      <w:r w:rsidRPr="00644C12">
        <w:rPr>
          <w:rFonts w:ascii="Times New Roman" w:hAnsi="Times New Roman" w:cs="Times New Roman"/>
          <w:sz w:val="24"/>
          <w:szCs w:val="24"/>
          <w:lang w:val="ru-RU"/>
        </w:rPr>
        <w:t>и</w:t>
      </w:r>
      <w:r w:rsidRPr="00644C12">
        <w:rPr>
          <w:rFonts w:ascii="Times New Roman" w:hAnsi="Times New Roman" w:cs="Times New Roman"/>
          <w:sz w:val="24"/>
          <w:szCs w:val="24"/>
          <w:lang w:val="ru-RU"/>
        </w:rPr>
        <w:t>вах, размещенных за рубежом. При этом применение норм зарубежного права не должно противоречить фундаментальным принципам вьетнамского законодательства. А, согласно Гражданскому кодексу, если договор об инвестиционном сотрудничестве подписывался во Вьетнаме и проект целиком исполняется на вьетнамской территории, то он должен регул</w:t>
      </w:r>
      <w:r w:rsidRPr="00644C12">
        <w:rPr>
          <w:rFonts w:ascii="Times New Roman" w:hAnsi="Times New Roman" w:cs="Times New Roman"/>
          <w:sz w:val="24"/>
          <w:szCs w:val="24"/>
          <w:lang w:val="ru-RU"/>
        </w:rPr>
        <w:t>и</w:t>
      </w:r>
      <w:r w:rsidRPr="00644C12">
        <w:rPr>
          <w:rFonts w:ascii="Times New Roman" w:hAnsi="Times New Roman" w:cs="Times New Roman"/>
          <w:sz w:val="24"/>
          <w:szCs w:val="24"/>
          <w:lang w:val="ru-RU"/>
        </w:rPr>
        <w:t>роваться исключительно вьетнамским законодательством. Таким образом, при возникнов</w:t>
      </w:r>
      <w:r w:rsidRPr="00644C12">
        <w:rPr>
          <w:rFonts w:ascii="Times New Roman" w:hAnsi="Times New Roman" w:cs="Times New Roman"/>
          <w:sz w:val="24"/>
          <w:szCs w:val="24"/>
          <w:lang w:val="ru-RU"/>
        </w:rPr>
        <w:t>е</w:t>
      </w:r>
      <w:r w:rsidRPr="00644C12">
        <w:rPr>
          <w:rFonts w:ascii="Times New Roman" w:hAnsi="Times New Roman" w:cs="Times New Roman"/>
          <w:sz w:val="24"/>
          <w:szCs w:val="24"/>
          <w:lang w:val="ru-RU"/>
        </w:rPr>
        <w:t>нии спорных ситуаций возникает риск, что иностранному инвестору придется прибегать к законодательству чужой страны, активно защищающей интересы собственных резидентов, и этот факт может негативно влиять на решение о размещении инвестиционного проекта во Вьетнаме.</w:t>
      </w:r>
    </w:p>
    <w:p w:rsidR="00644C12" w:rsidRPr="00644C12" w:rsidRDefault="00644C12" w:rsidP="00644C12">
      <w:pPr>
        <w:spacing w:after="0" w:line="360" w:lineRule="auto"/>
        <w:ind w:firstLine="709"/>
        <w:jc w:val="both"/>
        <w:rPr>
          <w:rFonts w:ascii="Times New Roman" w:hAnsi="Times New Roman" w:cs="Times New Roman"/>
          <w:sz w:val="24"/>
          <w:szCs w:val="24"/>
          <w:lang w:val="ru-RU"/>
        </w:rPr>
      </w:pPr>
      <w:proofErr w:type="gramStart"/>
      <w:r w:rsidRPr="00644C12">
        <w:rPr>
          <w:rFonts w:ascii="Times New Roman" w:hAnsi="Times New Roman" w:cs="Times New Roman"/>
          <w:sz w:val="24"/>
          <w:szCs w:val="24"/>
          <w:lang w:val="ru-RU"/>
        </w:rPr>
        <w:t>Стоит также упомянуть жесткое регулирование банковской сферы (строгое огранич</w:t>
      </w:r>
      <w:r w:rsidRPr="00644C12">
        <w:rPr>
          <w:rFonts w:ascii="Times New Roman" w:hAnsi="Times New Roman" w:cs="Times New Roman"/>
          <w:sz w:val="24"/>
          <w:szCs w:val="24"/>
          <w:lang w:val="ru-RU"/>
        </w:rPr>
        <w:t>е</w:t>
      </w:r>
      <w:r w:rsidRPr="00644C12">
        <w:rPr>
          <w:rFonts w:ascii="Times New Roman" w:hAnsi="Times New Roman" w:cs="Times New Roman"/>
          <w:sz w:val="24"/>
          <w:szCs w:val="24"/>
          <w:lang w:val="ru-RU"/>
        </w:rPr>
        <w:t>ние доли зарубежного капитала во вьетнамских банках, требование предоплаты по сделкам, трудности в расчетах с зарубежными банками и сложная процедура выдачи займов для ин</w:t>
      </w:r>
      <w:r w:rsidRPr="00644C12">
        <w:rPr>
          <w:rFonts w:ascii="Times New Roman" w:hAnsi="Times New Roman" w:cs="Times New Roman"/>
          <w:sz w:val="24"/>
          <w:szCs w:val="24"/>
          <w:lang w:val="ru-RU"/>
        </w:rPr>
        <w:t>о</w:t>
      </w:r>
      <w:r w:rsidRPr="00644C12">
        <w:rPr>
          <w:rFonts w:ascii="Times New Roman" w:hAnsi="Times New Roman" w:cs="Times New Roman"/>
          <w:sz w:val="24"/>
          <w:szCs w:val="24"/>
          <w:lang w:val="ru-RU"/>
        </w:rPr>
        <w:t>странных инвесторов), недостаток актуальной информации по многим сферам деятельности (в особенности трудно найти финансовую статистику) и высокий уровень коррупции [</w:t>
      </w:r>
      <w:r w:rsidR="00620881" w:rsidRPr="00620881">
        <w:rPr>
          <w:rFonts w:ascii="Times New Roman" w:hAnsi="Times New Roman" w:cs="Times New Roman"/>
          <w:sz w:val="24"/>
          <w:szCs w:val="24"/>
          <w:lang w:val="ru-RU"/>
        </w:rPr>
        <w:t>6</w:t>
      </w:r>
      <w:r w:rsidRPr="00644C12">
        <w:rPr>
          <w:rFonts w:ascii="Times New Roman" w:hAnsi="Times New Roman" w:cs="Times New Roman"/>
          <w:sz w:val="24"/>
          <w:szCs w:val="24"/>
          <w:lang w:val="ru-RU"/>
        </w:rPr>
        <w:t xml:space="preserve">]. </w:t>
      </w:r>
      <w:proofErr w:type="gramEnd"/>
    </w:p>
    <w:p w:rsidR="00644C12" w:rsidRPr="007C1914" w:rsidRDefault="00644C12" w:rsidP="00644C12">
      <w:pPr>
        <w:spacing w:after="0" w:line="360" w:lineRule="auto"/>
        <w:ind w:firstLine="709"/>
        <w:jc w:val="both"/>
        <w:rPr>
          <w:rFonts w:ascii="Times New Roman" w:hAnsi="Times New Roman" w:cs="Times New Roman"/>
          <w:sz w:val="24"/>
          <w:szCs w:val="24"/>
          <w:lang w:val="ru-RU"/>
        </w:rPr>
      </w:pPr>
      <w:r w:rsidRPr="00644C12">
        <w:rPr>
          <w:rFonts w:ascii="Times New Roman" w:hAnsi="Times New Roman" w:cs="Times New Roman"/>
          <w:sz w:val="24"/>
          <w:szCs w:val="24"/>
          <w:lang w:val="ru-RU"/>
        </w:rPr>
        <w:lastRenderedPageBreak/>
        <w:t>Правительство Вьетнама продолжает работу по устранению барьеров для иностра</w:t>
      </w:r>
      <w:r w:rsidRPr="00644C12">
        <w:rPr>
          <w:rFonts w:ascii="Times New Roman" w:hAnsi="Times New Roman" w:cs="Times New Roman"/>
          <w:sz w:val="24"/>
          <w:szCs w:val="24"/>
          <w:lang w:val="ru-RU"/>
        </w:rPr>
        <w:t>н</w:t>
      </w:r>
      <w:r w:rsidRPr="00644C12">
        <w:rPr>
          <w:rFonts w:ascii="Times New Roman" w:hAnsi="Times New Roman" w:cs="Times New Roman"/>
          <w:sz w:val="24"/>
          <w:szCs w:val="24"/>
          <w:lang w:val="ru-RU"/>
        </w:rPr>
        <w:t>ных инвесторов и повышению инвестиционной привлекательности страны, что находит о</w:t>
      </w:r>
      <w:r w:rsidRPr="00644C12">
        <w:rPr>
          <w:rFonts w:ascii="Times New Roman" w:hAnsi="Times New Roman" w:cs="Times New Roman"/>
          <w:sz w:val="24"/>
          <w:szCs w:val="24"/>
          <w:lang w:val="ru-RU"/>
        </w:rPr>
        <w:t>т</w:t>
      </w:r>
      <w:r w:rsidRPr="00644C12">
        <w:rPr>
          <w:rFonts w:ascii="Times New Roman" w:hAnsi="Times New Roman" w:cs="Times New Roman"/>
          <w:sz w:val="24"/>
          <w:szCs w:val="24"/>
          <w:lang w:val="ru-RU"/>
        </w:rPr>
        <w:t>ражение в темпах роста накопленных в экономике страны инвестиций</w:t>
      </w:r>
      <w:r w:rsidR="007C1914" w:rsidRPr="007C1914">
        <w:rPr>
          <w:rFonts w:ascii="Times New Roman" w:hAnsi="Times New Roman" w:cs="Times New Roman"/>
          <w:sz w:val="24"/>
          <w:szCs w:val="24"/>
          <w:lang w:val="ru-RU"/>
        </w:rPr>
        <w:t>.</w:t>
      </w:r>
    </w:p>
    <w:p w:rsidR="00155F76" w:rsidRDefault="0007365B" w:rsidP="00644C12">
      <w:pPr>
        <w:spacing w:after="0" w:line="360" w:lineRule="auto"/>
        <w:ind w:firstLine="709"/>
        <w:jc w:val="both"/>
        <w:rPr>
          <w:rFonts w:ascii="Times New Roman" w:hAnsi="Times New Roman" w:cs="Times New Roman"/>
          <w:sz w:val="24"/>
          <w:szCs w:val="24"/>
          <w:lang w:val="ru-RU"/>
        </w:rPr>
      </w:pPr>
      <w:r w:rsidRPr="00644C12">
        <w:rPr>
          <w:rFonts w:ascii="Times New Roman" w:hAnsi="Times New Roman" w:cs="Times New Roman"/>
          <w:sz w:val="24"/>
          <w:szCs w:val="24"/>
          <w:lang w:val="ru-RU"/>
        </w:rPr>
        <w:t>В свою очередь, Вьетнам все активнее становится международным инвестором. Эт</w:t>
      </w:r>
      <w:r w:rsidRPr="00644C12">
        <w:rPr>
          <w:rFonts w:ascii="Times New Roman" w:hAnsi="Times New Roman" w:cs="Times New Roman"/>
          <w:sz w:val="24"/>
          <w:szCs w:val="24"/>
          <w:lang w:val="ru-RU"/>
        </w:rPr>
        <w:t>о</w:t>
      </w:r>
      <w:r w:rsidRPr="00644C12">
        <w:rPr>
          <w:rFonts w:ascii="Times New Roman" w:hAnsi="Times New Roman" w:cs="Times New Roman"/>
          <w:sz w:val="24"/>
          <w:szCs w:val="24"/>
          <w:lang w:val="ru-RU"/>
        </w:rPr>
        <w:t>му способствуют устойчивый экономический ро</w:t>
      </w:r>
      <w:proofErr w:type="gramStart"/>
      <w:r w:rsidRPr="00644C12">
        <w:rPr>
          <w:rFonts w:ascii="Times New Roman" w:hAnsi="Times New Roman" w:cs="Times New Roman"/>
          <w:sz w:val="24"/>
          <w:szCs w:val="24"/>
          <w:lang w:val="ru-RU"/>
        </w:rPr>
        <w:t>ст в стр</w:t>
      </w:r>
      <w:proofErr w:type="gramEnd"/>
      <w:r w:rsidRPr="00644C12">
        <w:rPr>
          <w:rFonts w:ascii="Times New Roman" w:hAnsi="Times New Roman" w:cs="Times New Roman"/>
          <w:sz w:val="24"/>
          <w:szCs w:val="24"/>
          <w:lang w:val="ru-RU"/>
        </w:rPr>
        <w:t>ане, развитие многих национальных отраслей и рост конкурентоспособности национальных компаний</w:t>
      </w:r>
      <w:r w:rsidRPr="00D7075B">
        <w:rPr>
          <w:rFonts w:ascii="Times New Roman" w:hAnsi="Times New Roman" w:cs="Times New Roman"/>
          <w:sz w:val="24"/>
          <w:szCs w:val="24"/>
          <w:lang w:val="ru-RU"/>
        </w:rPr>
        <w:t xml:space="preserve"> Вьетнам</w:t>
      </w:r>
      <w:r>
        <w:rPr>
          <w:rFonts w:ascii="Times New Roman" w:hAnsi="Times New Roman" w:cs="Times New Roman"/>
          <w:sz w:val="24"/>
          <w:szCs w:val="24"/>
          <w:lang w:val="ru-RU"/>
        </w:rPr>
        <w:t>а. Особенно а</w:t>
      </w:r>
      <w:r>
        <w:rPr>
          <w:rFonts w:ascii="Times New Roman" w:hAnsi="Times New Roman" w:cs="Times New Roman"/>
          <w:sz w:val="24"/>
          <w:szCs w:val="24"/>
          <w:lang w:val="ru-RU"/>
        </w:rPr>
        <w:t>к</w:t>
      </w:r>
      <w:r>
        <w:rPr>
          <w:rFonts w:ascii="Times New Roman" w:hAnsi="Times New Roman" w:cs="Times New Roman"/>
          <w:sz w:val="24"/>
          <w:szCs w:val="24"/>
          <w:lang w:val="ru-RU"/>
        </w:rPr>
        <w:t xml:space="preserve">тивно процесс вывоза предпринимательского капитала начался с 2007 г. В настоящее время объем накопленных зарубежных прямых инвестиций Вьетнама превышает 7,5 </w:t>
      </w:r>
      <w:proofErr w:type="gramStart"/>
      <w:r>
        <w:rPr>
          <w:rFonts w:ascii="Times New Roman" w:hAnsi="Times New Roman" w:cs="Times New Roman"/>
          <w:sz w:val="24"/>
          <w:szCs w:val="24"/>
          <w:lang w:val="ru-RU"/>
        </w:rPr>
        <w:t>млрд</w:t>
      </w:r>
      <w:proofErr w:type="gramEnd"/>
      <w:r>
        <w:rPr>
          <w:rFonts w:ascii="Times New Roman" w:hAnsi="Times New Roman" w:cs="Times New Roman"/>
          <w:sz w:val="24"/>
          <w:szCs w:val="24"/>
          <w:lang w:val="ru-RU"/>
        </w:rPr>
        <w:t xml:space="preserve"> долл.</w:t>
      </w:r>
      <w:r w:rsidR="00644C12">
        <w:rPr>
          <w:rFonts w:ascii="Times New Roman" w:hAnsi="Times New Roman" w:cs="Times New Roman"/>
          <w:sz w:val="24"/>
          <w:szCs w:val="24"/>
          <w:lang w:val="ru-RU"/>
        </w:rPr>
        <w:t xml:space="preserve"> </w:t>
      </w:r>
      <w:r>
        <w:rPr>
          <w:rFonts w:ascii="Times New Roman" w:hAnsi="Times New Roman" w:cs="Times New Roman"/>
          <w:sz w:val="24"/>
          <w:szCs w:val="24"/>
          <w:lang w:val="ru-RU"/>
        </w:rPr>
        <w:t>США. Н</w:t>
      </w:r>
      <w:bookmarkStart w:id="7" w:name="OLE_LINK2"/>
      <w:bookmarkStart w:id="8" w:name="OLE_LINK3"/>
      <w:r w:rsidR="00F137F9">
        <w:rPr>
          <w:rFonts w:ascii="Times New Roman" w:hAnsi="Times New Roman" w:cs="Times New Roman"/>
          <w:sz w:val="24"/>
          <w:szCs w:val="24"/>
          <w:lang w:val="ru-RU"/>
        </w:rPr>
        <w:t>а рис</w:t>
      </w:r>
      <w:r w:rsidR="005D0074">
        <w:rPr>
          <w:rFonts w:ascii="Times New Roman" w:hAnsi="Times New Roman" w:cs="Times New Roman"/>
          <w:sz w:val="24"/>
          <w:szCs w:val="24"/>
          <w:lang w:val="ru-RU"/>
        </w:rPr>
        <w:t xml:space="preserve">унке </w:t>
      </w:r>
      <w:r w:rsidR="00F137F9">
        <w:rPr>
          <w:rFonts w:ascii="Times New Roman" w:hAnsi="Times New Roman" w:cs="Times New Roman"/>
          <w:sz w:val="24"/>
          <w:szCs w:val="24"/>
          <w:lang w:val="ru-RU"/>
        </w:rPr>
        <w:t>4</w:t>
      </w:r>
      <w:r w:rsidR="00155F76" w:rsidRPr="00155F76">
        <w:rPr>
          <w:rFonts w:ascii="Times New Roman" w:hAnsi="Times New Roman" w:cs="Times New Roman"/>
          <w:sz w:val="24"/>
          <w:szCs w:val="24"/>
          <w:lang w:val="ru-RU"/>
        </w:rPr>
        <w:t xml:space="preserve"> представлена динамика вывоза прямых инвестиций из Вьетнама</w:t>
      </w:r>
      <w:r w:rsidR="00E174B1">
        <w:rPr>
          <w:rFonts w:ascii="Times New Roman" w:hAnsi="Times New Roman" w:cs="Times New Roman"/>
          <w:sz w:val="24"/>
          <w:szCs w:val="24"/>
          <w:lang w:val="ru-RU"/>
        </w:rPr>
        <w:t xml:space="preserve"> </w:t>
      </w:r>
      <w:r w:rsidR="002907BF" w:rsidRPr="002907BF">
        <w:rPr>
          <w:rFonts w:ascii="Times New Roman" w:hAnsi="Times New Roman" w:cs="Times New Roman"/>
          <w:sz w:val="24"/>
          <w:szCs w:val="24"/>
          <w:lang w:val="ru-RU"/>
        </w:rPr>
        <w:t>[</w:t>
      </w:r>
      <w:r w:rsidR="005D0074">
        <w:rPr>
          <w:rFonts w:ascii="Times New Roman" w:hAnsi="Times New Roman" w:cs="Times New Roman"/>
          <w:sz w:val="24"/>
          <w:szCs w:val="24"/>
          <w:lang w:val="ru-RU"/>
        </w:rPr>
        <w:t>10</w:t>
      </w:r>
      <w:r w:rsidR="002907BF" w:rsidRPr="002907BF">
        <w:rPr>
          <w:rFonts w:ascii="Times New Roman" w:hAnsi="Times New Roman" w:cs="Times New Roman"/>
          <w:sz w:val="24"/>
          <w:szCs w:val="24"/>
          <w:lang w:val="ru-RU"/>
        </w:rPr>
        <w:t>]</w:t>
      </w:r>
      <w:r w:rsidR="00E174B1">
        <w:rPr>
          <w:rFonts w:ascii="Times New Roman" w:hAnsi="Times New Roman" w:cs="Times New Roman"/>
          <w:sz w:val="24"/>
          <w:szCs w:val="24"/>
          <w:lang w:val="ru-RU"/>
        </w:rPr>
        <w:t>.</w:t>
      </w:r>
      <w:r>
        <w:rPr>
          <w:rFonts w:ascii="Times New Roman" w:hAnsi="Times New Roman" w:cs="Times New Roman"/>
          <w:sz w:val="24"/>
          <w:szCs w:val="24"/>
          <w:lang w:val="ru-RU"/>
        </w:rPr>
        <w:t xml:space="preserve"> </w:t>
      </w:r>
    </w:p>
    <w:bookmarkEnd w:id="7"/>
    <w:bookmarkEnd w:id="8"/>
    <w:p w:rsidR="00155F76" w:rsidRDefault="00155F76" w:rsidP="00644C12">
      <w:pPr>
        <w:spacing w:after="0" w:line="360" w:lineRule="auto"/>
        <w:ind w:firstLine="709"/>
        <w:rPr>
          <w:rFonts w:ascii="Times New Roman" w:hAnsi="Times New Roman" w:cs="Times New Roman"/>
          <w:b/>
          <w:sz w:val="24"/>
          <w:szCs w:val="24"/>
          <w:lang w:val="ru-RU"/>
        </w:rPr>
      </w:pPr>
      <w:r w:rsidRPr="00155F76">
        <w:rPr>
          <w:rFonts w:ascii="Times New Roman" w:hAnsi="Times New Roman" w:cs="Times New Roman"/>
          <w:b/>
          <w:noProof/>
          <w:sz w:val="24"/>
          <w:szCs w:val="24"/>
          <w:lang w:val="ru-RU" w:eastAsia="ru-RU"/>
        </w:rPr>
        <w:drawing>
          <wp:inline distT="0" distB="0" distL="0" distR="0" wp14:anchorId="41784CCD" wp14:editId="3F27349B">
            <wp:extent cx="5229225" cy="192405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55F76" w:rsidRDefault="00155F76" w:rsidP="00644C12">
      <w:pPr>
        <w:spacing w:after="0" w:line="360" w:lineRule="auto"/>
        <w:ind w:firstLine="709"/>
        <w:rPr>
          <w:rFonts w:ascii="Times New Roman" w:hAnsi="Times New Roman" w:cs="Times New Roman"/>
          <w:b/>
          <w:sz w:val="24"/>
          <w:szCs w:val="24"/>
          <w:lang w:val="ru-RU"/>
        </w:rPr>
      </w:pPr>
    </w:p>
    <w:p w:rsidR="00155F76" w:rsidRPr="00155F76" w:rsidRDefault="00F137F9" w:rsidP="00644C12">
      <w:pPr>
        <w:spacing w:after="0" w:line="360" w:lineRule="auto"/>
        <w:ind w:firstLine="709"/>
        <w:jc w:val="center"/>
        <w:rPr>
          <w:rFonts w:ascii="Times New Roman" w:hAnsi="Times New Roman" w:cs="Times New Roman"/>
          <w:sz w:val="24"/>
          <w:szCs w:val="24"/>
          <w:lang w:val="ru-RU"/>
        </w:rPr>
      </w:pPr>
      <w:r>
        <w:rPr>
          <w:rFonts w:ascii="Times New Roman" w:hAnsi="Times New Roman" w:cs="Times New Roman"/>
          <w:sz w:val="24"/>
          <w:szCs w:val="24"/>
          <w:lang w:val="ru-RU"/>
        </w:rPr>
        <w:t>Рис</w:t>
      </w:r>
      <w:r w:rsidR="005D0074">
        <w:rPr>
          <w:rFonts w:ascii="Times New Roman" w:hAnsi="Times New Roman" w:cs="Times New Roman"/>
          <w:sz w:val="24"/>
          <w:szCs w:val="24"/>
          <w:lang w:val="ru-RU"/>
        </w:rPr>
        <w:t>унок</w:t>
      </w:r>
      <w:r>
        <w:rPr>
          <w:rFonts w:ascii="Times New Roman" w:hAnsi="Times New Roman" w:cs="Times New Roman"/>
          <w:sz w:val="24"/>
          <w:szCs w:val="24"/>
          <w:lang w:val="ru-RU"/>
        </w:rPr>
        <w:t xml:space="preserve"> 4</w:t>
      </w:r>
      <w:r w:rsidR="00155F76" w:rsidRPr="00155F76">
        <w:rPr>
          <w:rFonts w:ascii="Times New Roman" w:hAnsi="Times New Roman" w:cs="Times New Roman"/>
          <w:sz w:val="24"/>
          <w:szCs w:val="24"/>
          <w:lang w:val="ru-RU"/>
        </w:rPr>
        <w:t xml:space="preserve">. </w:t>
      </w:r>
      <w:r w:rsidR="00155F76">
        <w:rPr>
          <w:rFonts w:ascii="Times New Roman" w:hAnsi="Times New Roman" w:cs="Times New Roman"/>
          <w:sz w:val="24"/>
          <w:szCs w:val="24"/>
          <w:lang w:val="ru-RU"/>
        </w:rPr>
        <w:t>Д</w:t>
      </w:r>
      <w:r w:rsidR="00155F76" w:rsidRPr="00155F76">
        <w:rPr>
          <w:rFonts w:ascii="Times New Roman" w:hAnsi="Times New Roman" w:cs="Times New Roman"/>
          <w:sz w:val="24"/>
          <w:szCs w:val="24"/>
          <w:lang w:val="ru-RU"/>
        </w:rPr>
        <w:t>инамика вывоза прямых инвестиций из Вьетнама</w:t>
      </w:r>
      <w:r w:rsidR="00BC2299">
        <w:rPr>
          <w:rFonts w:ascii="Times New Roman" w:hAnsi="Times New Roman" w:cs="Times New Roman"/>
          <w:sz w:val="24"/>
          <w:szCs w:val="24"/>
          <w:lang w:val="ru-RU"/>
        </w:rPr>
        <w:t xml:space="preserve">, </w:t>
      </w:r>
      <w:proofErr w:type="gramStart"/>
      <w:r w:rsidR="00BC2299">
        <w:rPr>
          <w:rFonts w:ascii="Times New Roman" w:hAnsi="Times New Roman" w:cs="Times New Roman"/>
          <w:sz w:val="24"/>
          <w:szCs w:val="24"/>
          <w:lang w:val="ru-RU"/>
        </w:rPr>
        <w:t>млн</w:t>
      </w:r>
      <w:proofErr w:type="gramEnd"/>
      <w:r w:rsidR="00BC2299">
        <w:rPr>
          <w:rFonts w:ascii="Times New Roman" w:hAnsi="Times New Roman" w:cs="Times New Roman"/>
          <w:sz w:val="24"/>
          <w:szCs w:val="24"/>
          <w:lang w:val="ru-RU"/>
        </w:rPr>
        <w:t xml:space="preserve"> долл. США</w:t>
      </w:r>
    </w:p>
    <w:p w:rsidR="00B97D59" w:rsidRPr="00B97D59" w:rsidRDefault="00B97D59" w:rsidP="00644C12">
      <w:pPr>
        <w:spacing w:after="0" w:line="360" w:lineRule="auto"/>
        <w:ind w:firstLine="709"/>
        <w:jc w:val="both"/>
        <w:rPr>
          <w:rFonts w:ascii="Times New Roman" w:hAnsi="Times New Roman" w:cs="Times New Roman"/>
          <w:sz w:val="24"/>
          <w:szCs w:val="24"/>
          <w:lang w:val="ru-RU"/>
        </w:rPr>
      </w:pPr>
      <w:r w:rsidRPr="00B97D59">
        <w:rPr>
          <w:rFonts w:ascii="Times New Roman" w:hAnsi="Times New Roman" w:cs="Times New Roman"/>
          <w:sz w:val="24"/>
          <w:szCs w:val="24"/>
          <w:lang w:val="ru-RU"/>
        </w:rPr>
        <w:t xml:space="preserve">Крупнейшие реципиенты к 2014 году: Лаос (4 </w:t>
      </w:r>
      <w:proofErr w:type="gramStart"/>
      <w:r w:rsidRPr="00B97D59">
        <w:rPr>
          <w:rFonts w:ascii="Times New Roman" w:hAnsi="Times New Roman" w:cs="Times New Roman"/>
          <w:sz w:val="24"/>
          <w:szCs w:val="24"/>
          <w:lang w:val="ru-RU"/>
        </w:rPr>
        <w:t>млрд</w:t>
      </w:r>
      <w:proofErr w:type="gramEnd"/>
      <w:r w:rsidRPr="00B97D59">
        <w:rPr>
          <w:rFonts w:ascii="Times New Roman" w:hAnsi="Times New Roman" w:cs="Times New Roman"/>
          <w:sz w:val="24"/>
          <w:szCs w:val="24"/>
          <w:lang w:val="ru-RU"/>
        </w:rPr>
        <w:t xml:space="preserve"> долл. США), Камбоджа (2,6 млрд до</w:t>
      </w:r>
      <w:r w:rsidR="00B86D04">
        <w:rPr>
          <w:rFonts w:ascii="Times New Roman" w:hAnsi="Times New Roman" w:cs="Times New Roman"/>
          <w:sz w:val="24"/>
          <w:szCs w:val="24"/>
          <w:lang w:val="ru-RU"/>
        </w:rPr>
        <w:t>л</w:t>
      </w:r>
      <w:r w:rsidRPr="00B97D59">
        <w:rPr>
          <w:rFonts w:ascii="Times New Roman" w:hAnsi="Times New Roman" w:cs="Times New Roman"/>
          <w:sz w:val="24"/>
          <w:szCs w:val="24"/>
          <w:lang w:val="ru-RU"/>
        </w:rPr>
        <w:t xml:space="preserve">л.), Россия (2,4 млрд долл.), Малайзия, США и Австралия. </w:t>
      </w:r>
    </w:p>
    <w:p w:rsidR="00B97D59" w:rsidRPr="00B86D04" w:rsidRDefault="00B97D59" w:rsidP="00644C12">
      <w:pPr>
        <w:spacing w:after="0" w:line="360" w:lineRule="auto"/>
        <w:ind w:firstLine="709"/>
        <w:jc w:val="both"/>
        <w:rPr>
          <w:rFonts w:ascii="Times New Roman" w:hAnsi="Times New Roman" w:cs="Times New Roman"/>
          <w:sz w:val="24"/>
          <w:szCs w:val="24"/>
          <w:lang w:val="ru-RU"/>
        </w:rPr>
      </w:pPr>
      <w:r w:rsidRPr="00B97D59">
        <w:rPr>
          <w:rFonts w:ascii="Times New Roman" w:hAnsi="Times New Roman" w:cs="Times New Roman"/>
          <w:sz w:val="24"/>
          <w:szCs w:val="24"/>
          <w:lang w:val="ru-RU"/>
        </w:rPr>
        <w:t>Ведущие</w:t>
      </w:r>
      <w:r w:rsidRPr="00B86D04">
        <w:rPr>
          <w:rFonts w:ascii="Times New Roman" w:hAnsi="Times New Roman" w:cs="Times New Roman"/>
          <w:sz w:val="24"/>
          <w:szCs w:val="24"/>
          <w:lang w:val="ru-RU"/>
        </w:rPr>
        <w:t xml:space="preserve"> </w:t>
      </w:r>
      <w:r w:rsidR="00B86D04">
        <w:rPr>
          <w:rFonts w:ascii="Times New Roman" w:hAnsi="Times New Roman" w:cs="Times New Roman"/>
          <w:sz w:val="24"/>
          <w:szCs w:val="24"/>
          <w:lang w:val="ru-RU"/>
        </w:rPr>
        <w:t xml:space="preserve">вьетнамские зарубежные </w:t>
      </w:r>
      <w:r w:rsidRPr="00B97D59">
        <w:rPr>
          <w:rFonts w:ascii="Times New Roman" w:hAnsi="Times New Roman" w:cs="Times New Roman"/>
          <w:sz w:val="24"/>
          <w:szCs w:val="24"/>
          <w:lang w:val="ru-RU"/>
        </w:rPr>
        <w:t>инвесторы</w:t>
      </w:r>
      <w:r w:rsidRPr="00B86D04">
        <w:rPr>
          <w:rFonts w:ascii="Times New Roman" w:hAnsi="Times New Roman" w:cs="Times New Roman"/>
          <w:sz w:val="24"/>
          <w:szCs w:val="24"/>
          <w:lang w:val="ru-RU"/>
        </w:rPr>
        <w:t xml:space="preserve"> – </w:t>
      </w:r>
      <w:r w:rsidRPr="00B97D59">
        <w:rPr>
          <w:rFonts w:ascii="Times New Roman" w:hAnsi="Times New Roman" w:cs="Times New Roman"/>
          <w:sz w:val="24"/>
          <w:szCs w:val="24"/>
          <w:lang w:val="ru-RU"/>
        </w:rPr>
        <w:t>государственные</w:t>
      </w:r>
      <w:r w:rsidRPr="00B86D04">
        <w:rPr>
          <w:rFonts w:ascii="Times New Roman" w:hAnsi="Times New Roman" w:cs="Times New Roman"/>
          <w:sz w:val="24"/>
          <w:szCs w:val="24"/>
          <w:lang w:val="ru-RU"/>
        </w:rPr>
        <w:t xml:space="preserve"> </w:t>
      </w:r>
      <w:r w:rsidRPr="00B97D59">
        <w:rPr>
          <w:rFonts w:ascii="Times New Roman" w:hAnsi="Times New Roman" w:cs="Times New Roman"/>
          <w:sz w:val="24"/>
          <w:szCs w:val="24"/>
          <w:lang w:val="ru-RU"/>
        </w:rPr>
        <w:t>компании</w:t>
      </w:r>
      <w:r w:rsidRPr="00B86D04">
        <w:rPr>
          <w:rFonts w:ascii="Times New Roman" w:hAnsi="Times New Roman" w:cs="Times New Roman"/>
          <w:sz w:val="24"/>
          <w:szCs w:val="24"/>
          <w:lang w:val="ru-RU"/>
        </w:rPr>
        <w:t xml:space="preserve"> </w:t>
      </w:r>
      <w:r w:rsidRPr="00B97D59">
        <w:rPr>
          <w:rFonts w:ascii="Times New Roman" w:hAnsi="Times New Roman" w:cs="Times New Roman"/>
          <w:sz w:val="24"/>
          <w:szCs w:val="24"/>
        </w:rPr>
        <w:t>VIETTEL</w:t>
      </w:r>
      <w:r w:rsidRPr="00B86D04">
        <w:rPr>
          <w:rFonts w:ascii="Times New Roman" w:hAnsi="Times New Roman" w:cs="Times New Roman"/>
          <w:sz w:val="24"/>
          <w:szCs w:val="24"/>
          <w:lang w:val="ru-RU"/>
        </w:rPr>
        <w:t xml:space="preserve">, </w:t>
      </w:r>
      <w:proofErr w:type="spellStart"/>
      <w:r w:rsidRPr="00B97D59">
        <w:rPr>
          <w:rFonts w:ascii="Times New Roman" w:hAnsi="Times New Roman" w:cs="Times New Roman"/>
          <w:sz w:val="24"/>
          <w:szCs w:val="24"/>
        </w:rPr>
        <w:t>Viettel</w:t>
      </w:r>
      <w:proofErr w:type="spellEnd"/>
      <w:r w:rsidRPr="00B86D04">
        <w:rPr>
          <w:rFonts w:ascii="Times New Roman" w:hAnsi="Times New Roman" w:cs="Times New Roman"/>
          <w:sz w:val="24"/>
          <w:szCs w:val="24"/>
          <w:lang w:val="ru-RU"/>
        </w:rPr>
        <w:t xml:space="preserve"> </w:t>
      </w:r>
      <w:r w:rsidRPr="00B97D59">
        <w:rPr>
          <w:rFonts w:ascii="Times New Roman" w:hAnsi="Times New Roman" w:cs="Times New Roman"/>
          <w:sz w:val="24"/>
          <w:szCs w:val="24"/>
        </w:rPr>
        <w:t>Mobile</w:t>
      </w:r>
      <w:r w:rsidRPr="00B86D04">
        <w:rPr>
          <w:rFonts w:ascii="Times New Roman" w:hAnsi="Times New Roman" w:cs="Times New Roman"/>
          <w:sz w:val="24"/>
          <w:szCs w:val="24"/>
          <w:lang w:val="ru-RU"/>
        </w:rPr>
        <w:t xml:space="preserve"> </w:t>
      </w:r>
      <w:proofErr w:type="spellStart"/>
      <w:r w:rsidRPr="00B97D59">
        <w:rPr>
          <w:rFonts w:ascii="Times New Roman" w:hAnsi="Times New Roman" w:cs="Times New Roman"/>
          <w:sz w:val="24"/>
          <w:szCs w:val="24"/>
        </w:rPr>
        <w:t>PetroVietnam</w:t>
      </w:r>
      <w:proofErr w:type="spellEnd"/>
      <w:r w:rsidRPr="00B86D04">
        <w:rPr>
          <w:rFonts w:ascii="Times New Roman" w:hAnsi="Times New Roman" w:cs="Times New Roman"/>
          <w:sz w:val="24"/>
          <w:szCs w:val="24"/>
          <w:lang w:val="ru-RU"/>
        </w:rPr>
        <w:t xml:space="preserve">, </w:t>
      </w:r>
      <w:r w:rsidRPr="00B97D59">
        <w:rPr>
          <w:rFonts w:ascii="Times New Roman" w:hAnsi="Times New Roman" w:cs="Times New Roman"/>
          <w:sz w:val="24"/>
          <w:szCs w:val="24"/>
        </w:rPr>
        <w:t>Vietnam</w:t>
      </w:r>
      <w:r w:rsidRPr="00B86D04">
        <w:rPr>
          <w:rFonts w:ascii="Times New Roman" w:hAnsi="Times New Roman" w:cs="Times New Roman"/>
          <w:sz w:val="24"/>
          <w:szCs w:val="24"/>
          <w:lang w:val="ru-RU"/>
        </w:rPr>
        <w:t xml:space="preserve"> </w:t>
      </w:r>
      <w:r w:rsidRPr="00B97D59">
        <w:rPr>
          <w:rFonts w:ascii="Times New Roman" w:hAnsi="Times New Roman" w:cs="Times New Roman"/>
          <w:sz w:val="24"/>
          <w:szCs w:val="24"/>
        </w:rPr>
        <w:t>Rubber</w:t>
      </w:r>
      <w:r w:rsidRPr="00B86D04">
        <w:rPr>
          <w:rFonts w:ascii="Times New Roman" w:hAnsi="Times New Roman" w:cs="Times New Roman"/>
          <w:sz w:val="24"/>
          <w:szCs w:val="24"/>
          <w:lang w:val="ru-RU"/>
        </w:rPr>
        <w:t xml:space="preserve"> </w:t>
      </w:r>
      <w:r w:rsidRPr="00B97D59">
        <w:rPr>
          <w:rFonts w:ascii="Times New Roman" w:hAnsi="Times New Roman" w:cs="Times New Roman"/>
          <w:sz w:val="24"/>
          <w:szCs w:val="24"/>
        </w:rPr>
        <w:t>Group</w:t>
      </w:r>
      <w:r w:rsidRPr="00B86D04">
        <w:rPr>
          <w:rFonts w:ascii="Times New Roman" w:hAnsi="Times New Roman" w:cs="Times New Roman"/>
          <w:sz w:val="24"/>
          <w:szCs w:val="24"/>
          <w:lang w:val="ru-RU"/>
        </w:rPr>
        <w:t xml:space="preserve">, </w:t>
      </w:r>
      <w:r w:rsidRPr="00B97D59">
        <w:rPr>
          <w:rFonts w:ascii="Times New Roman" w:hAnsi="Times New Roman" w:cs="Times New Roman"/>
          <w:sz w:val="24"/>
          <w:szCs w:val="24"/>
        </w:rPr>
        <w:t>TH</w:t>
      </w:r>
      <w:r w:rsidRPr="00B86D04">
        <w:rPr>
          <w:rFonts w:ascii="Times New Roman" w:hAnsi="Times New Roman" w:cs="Times New Roman"/>
          <w:sz w:val="24"/>
          <w:szCs w:val="24"/>
          <w:lang w:val="ru-RU"/>
        </w:rPr>
        <w:t xml:space="preserve"> </w:t>
      </w:r>
      <w:r w:rsidRPr="00B97D59">
        <w:rPr>
          <w:rFonts w:ascii="Times New Roman" w:hAnsi="Times New Roman" w:cs="Times New Roman"/>
          <w:sz w:val="24"/>
          <w:szCs w:val="24"/>
        </w:rPr>
        <w:t>Group</w:t>
      </w:r>
      <w:r w:rsidRPr="00B86D04">
        <w:rPr>
          <w:rFonts w:ascii="Times New Roman" w:hAnsi="Times New Roman" w:cs="Times New Roman"/>
          <w:sz w:val="24"/>
          <w:szCs w:val="24"/>
          <w:lang w:val="ru-RU"/>
        </w:rPr>
        <w:t xml:space="preserve">. </w:t>
      </w:r>
    </w:p>
    <w:p w:rsidR="00B97D59" w:rsidRPr="00B97D59" w:rsidRDefault="00695DF0" w:rsidP="00644C12">
      <w:pPr>
        <w:spacing w:after="0" w:line="36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Вьетнам подписал целый ряд инвестиционных соглашений со многими партнерами </w:t>
      </w:r>
      <w:r w:rsidR="008D67C1">
        <w:rPr>
          <w:rFonts w:ascii="Times New Roman" w:hAnsi="Times New Roman" w:cs="Times New Roman"/>
          <w:sz w:val="24"/>
          <w:szCs w:val="24"/>
          <w:lang w:val="ru-RU"/>
        </w:rPr>
        <w:t xml:space="preserve">из числа </w:t>
      </w:r>
      <w:r>
        <w:rPr>
          <w:rFonts w:ascii="Times New Roman" w:hAnsi="Times New Roman" w:cs="Times New Roman"/>
          <w:sz w:val="24"/>
          <w:szCs w:val="24"/>
          <w:lang w:val="ru-RU"/>
        </w:rPr>
        <w:t xml:space="preserve">развивающихся </w:t>
      </w:r>
      <w:r w:rsidR="008D67C1">
        <w:rPr>
          <w:rFonts w:ascii="Times New Roman" w:hAnsi="Times New Roman" w:cs="Times New Roman"/>
          <w:sz w:val="24"/>
          <w:szCs w:val="24"/>
          <w:lang w:val="ru-RU"/>
        </w:rPr>
        <w:t>стран. Ниже приведем к</w:t>
      </w:r>
      <w:r w:rsidR="00B97D59" w:rsidRPr="00B97D59">
        <w:rPr>
          <w:rFonts w:ascii="Times New Roman" w:hAnsi="Times New Roman" w:cs="Times New Roman"/>
          <w:sz w:val="24"/>
          <w:szCs w:val="24"/>
          <w:lang w:val="ru-RU"/>
        </w:rPr>
        <w:t>рупнейшие действующие инвестиционные с</w:t>
      </w:r>
      <w:r w:rsidR="00B97D59" w:rsidRPr="00B97D59">
        <w:rPr>
          <w:rFonts w:ascii="Times New Roman" w:hAnsi="Times New Roman" w:cs="Times New Roman"/>
          <w:sz w:val="24"/>
          <w:szCs w:val="24"/>
          <w:lang w:val="ru-RU"/>
        </w:rPr>
        <w:t>о</w:t>
      </w:r>
      <w:r w:rsidR="00B97D59" w:rsidRPr="00B97D59">
        <w:rPr>
          <w:rFonts w:ascii="Times New Roman" w:hAnsi="Times New Roman" w:cs="Times New Roman"/>
          <w:sz w:val="24"/>
          <w:szCs w:val="24"/>
          <w:lang w:val="ru-RU"/>
        </w:rPr>
        <w:t xml:space="preserve">глашения к началу 2014 года: </w:t>
      </w:r>
    </w:p>
    <w:p w:rsidR="008D67C1" w:rsidRDefault="00B97D59" w:rsidP="00644C12">
      <w:pPr>
        <w:pStyle w:val="a6"/>
        <w:numPr>
          <w:ilvl w:val="0"/>
          <w:numId w:val="2"/>
        </w:numPr>
        <w:tabs>
          <w:tab w:val="left" w:pos="993"/>
        </w:tabs>
        <w:spacing w:after="0" w:line="360" w:lineRule="auto"/>
        <w:ind w:left="0" w:firstLine="709"/>
        <w:jc w:val="both"/>
        <w:rPr>
          <w:rFonts w:ascii="Times New Roman" w:hAnsi="Times New Roman" w:cs="Times New Roman"/>
          <w:sz w:val="24"/>
          <w:szCs w:val="24"/>
          <w:lang w:val="ru-RU"/>
        </w:rPr>
      </w:pPr>
      <w:r w:rsidRPr="00B97D59">
        <w:rPr>
          <w:rFonts w:ascii="Times New Roman" w:hAnsi="Times New Roman" w:cs="Times New Roman"/>
          <w:sz w:val="24"/>
          <w:szCs w:val="24"/>
          <w:lang w:val="ru-RU"/>
        </w:rPr>
        <w:t>СП по добыче нефти и газа с Венесуэлой (900 млн. долл.)</w:t>
      </w:r>
      <w:r w:rsidR="008D67C1">
        <w:rPr>
          <w:rFonts w:ascii="Times New Roman" w:hAnsi="Times New Roman" w:cs="Times New Roman"/>
          <w:sz w:val="24"/>
          <w:szCs w:val="24"/>
          <w:lang w:val="ru-RU"/>
        </w:rPr>
        <w:t>;</w:t>
      </w:r>
    </w:p>
    <w:p w:rsidR="008D67C1" w:rsidRDefault="00B97D59" w:rsidP="00644C12">
      <w:pPr>
        <w:pStyle w:val="a6"/>
        <w:numPr>
          <w:ilvl w:val="0"/>
          <w:numId w:val="2"/>
        </w:numPr>
        <w:tabs>
          <w:tab w:val="left" w:pos="993"/>
        </w:tabs>
        <w:spacing w:after="0" w:line="360" w:lineRule="auto"/>
        <w:ind w:left="0" w:firstLine="709"/>
        <w:jc w:val="both"/>
        <w:rPr>
          <w:rFonts w:ascii="Times New Roman" w:hAnsi="Times New Roman" w:cs="Times New Roman"/>
          <w:sz w:val="24"/>
          <w:szCs w:val="24"/>
          <w:lang w:val="ru-RU"/>
        </w:rPr>
      </w:pPr>
      <w:r w:rsidRPr="00B97D59">
        <w:rPr>
          <w:rFonts w:ascii="Times New Roman" w:hAnsi="Times New Roman" w:cs="Times New Roman"/>
          <w:sz w:val="24"/>
          <w:szCs w:val="24"/>
          <w:lang w:val="ru-RU"/>
        </w:rPr>
        <w:t xml:space="preserve">трехстороннее энергетическое сотрудничество с Лаосом и Камбоджой (1 </w:t>
      </w:r>
      <w:proofErr w:type="gramStart"/>
      <w:r w:rsidRPr="00B97D59">
        <w:rPr>
          <w:rFonts w:ascii="Times New Roman" w:hAnsi="Times New Roman" w:cs="Times New Roman"/>
          <w:sz w:val="24"/>
          <w:szCs w:val="24"/>
          <w:lang w:val="ru-RU"/>
        </w:rPr>
        <w:t>млрд</w:t>
      </w:r>
      <w:proofErr w:type="gramEnd"/>
      <w:r w:rsidRPr="00B97D59">
        <w:rPr>
          <w:rFonts w:ascii="Times New Roman" w:hAnsi="Times New Roman" w:cs="Times New Roman"/>
          <w:sz w:val="24"/>
          <w:szCs w:val="24"/>
          <w:lang w:val="ru-RU"/>
        </w:rPr>
        <w:t xml:space="preserve"> долл.)</w:t>
      </w:r>
      <w:r w:rsidR="008D67C1">
        <w:rPr>
          <w:rFonts w:ascii="Times New Roman" w:hAnsi="Times New Roman" w:cs="Times New Roman"/>
          <w:sz w:val="24"/>
          <w:szCs w:val="24"/>
          <w:lang w:val="ru-RU"/>
        </w:rPr>
        <w:t>;</w:t>
      </w:r>
    </w:p>
    <w:p w:rsidR="00B97D59" w:rsidRPr="00B97D59" w:rsidRDefault="008D67C1" w:rsidP="00644C12">
      <w:pPr>
        <w:pStyle w:val="a6"/>
        <w:numPr>
          <w:ilvl w:val="0"/>
          <w:numId w:val="2"/>
        </w:numPr>
        <w:tabs>
          <w:tab w:val="left" w:pos="993"/>
        </w:tabs>
        <w:spacing w:after="0" w:line="360" w:lineRule="auto"/>
        <w:ind w:left="0" w:firstLine="709"/>
        <w:jc w:val="both"/>
        <w:rPr>
          <w:rFonts w:ascii="Times New Roman" w:hAnsi="Times New Roman" w:cs="Times New Roman"/>
          <w:sz w:val="24"/>
          <w:szCs w:val="24"/>
          <w:lang w:val="ru-RU"/>
        </w:rPr>
      </w:pPr>
      <w:r>
        <w:rPr>
          <w:rFonts w:ascii="Times New Roman" w:hAnsi="Times New Roman" w:cs="Times New Roman"/>
          <w:sz w:val="24"/>
          <w:szCs w:val="24"/>
          <w:lang w:val="ru-RU"/>
        </w:rPr>
        <w:t>п</w:t>
      </w:r>
      <w:r w:rsidR="00B97D59" w:rsidRPr="00B97D59">
        <w:rPr>
          <w:rFonts w:ascii="Times New Roman" w:hAnsi="Times New Roman" w:cs="Times New Roman"/>
          <w:sz w:val="24"/>
          <w:szCs w:val="24"/>
          <w:lang w:val="ru-RU"/>
        </w:rPr>
        <w:t>роект в области телекоммуник</w:t>
      </w:r>
      <w:r>
        <w:rPr>
          <w:rFonts w:ascii="Times New Roman" w:hAnsi="Times New Roman" w:cs="Times New Roman"/>
          <w:sz w:val="24"/>
          <w:szCs w:val="24"/>
          <w:lang w:val="ru-RU"/>
        </w:rPr>
        <w:t xml:space="preserve">аций в Камеруне (500 </w:t>
      </w:r>
      <w:proofErr w:type="gramStart"/>
      <w:r>
        <w:rPr>
          <w:rFonts w:ascii="Times New Roman" w:hAnsi="Times New Roman" w:cs="Times New Roman"/>
          <w:sz w:val="24"/>
          <w:szCs w:val="24"/>
          <w:lang w:val="ru-RU"/>
        </w:rPr>
        <w:t>млн</w:t>
      </w:r>
      <w:proofErr w:type="gramEnd"/>
      <w:r>
        <w:rPr>
          <w:rFonts w:ascii="Times New Roman" w:hAnsi="Times New Roman" w:cs="Times New Roman"/>
          <w:sz w:val="24"/>
          <w:szCs w:val="24"/>
          <w:lang w:val="ru-RU"/>
        </w:rPr>
        <w:t xml:space="preserve"> долл.);</w:t>
      </w:r>
    </w:p>
    <w:p w:rsidR="000D5FE2" w:rsidRPr="00B97D59" w:rsidRDefault="008D67C1" w:rsidP="00644C12">
      <w:pPr>
        <w:pStyle w:val="a6"/>
        <w:numPr>
          <w:ilvl w:val="0"/>
          <w:numId w:val="2"/>
        </w:numPr>
        <w:tabs>
          <w:tab w:val="left" w:pos="993"/>
          <w:tab w:val="left" w:pos="1276"/>
        </w:tabs>
        <w:spacing w:after="0" w:line="360" w:lineRule="auto"/>
        <w:ind w:left="0" w:firstLine="709"/>
        <w:jc w:val="both"/>
        <w:rPr>
          <w:rFonts w:ascii="Times New Roman" w:hAnsi="Times New Roman" w:cs="Times New Roman"/>
          <w:sz w:val="24"/>
          <w:szCs w:val="24"/>
          <w:lang w:val="ru-RU"/>
        </w:rPr>
      </w:pPr>
      <w:r>
        <w:rPr>
          <w:rFonts w:ascii="Times New Roman" w:hAnsi="Times New Roman" w:cs="Times New Roman"/>
          <w:sz w:val="24"/>
          <w:szCs w:val="24"/>
          <w:lang w:val="ru-RU"/>
        </w:rPr>
        <w:t>р</w:t>
      </w:r>
      <w:r w:rsidR="00B97D59" w:rsidRPr="00B97D59">
        <w:rPr>
          <w:rFonts w:ascii="Times New Roman" w:hAnsi="Times New Roman" w:cs="Times New Roman"/>
          <w:sz w:val="24"/>
          <w:szCs w:val="24"/>
          <w:lang w:val="ru-RU"/>
        </w:rPr>
        <w:t>азвитие теле</w:t>
      </w:r>
      <w:r w:rsidR="00EB0843">
        <w:rPr>
          <w:rFonts w:ascii="Times New Roman" w:hAnsi="Times New Roman" w:cs="Times New Roman"/>
          <w:sz w:val="24"/>
          <w:szCs w:val="24"/>
          <w:lang w:val="ru-RU"/>
        </w:rPr>
        <w:t>коммуникаций в Лаосе и Камбодже;</w:t>
      </w:r>
    </w:p>
    <w:p w:rsidR="004F24ED" w:rsidRPr="00B97D59" w:rsidRDefault="004F24ED" w:rsidP="00644C12">
      <w:pPr>
        <w:pStyle w:val="a6"/>
        <w:numPr>
          <w:ilvl w:val="0"/>
          <w:numId w:val="2"/>
        </w:numPr>
        <w:tabs>
          <w:tab w:val="left" w:pos="0"/>
          <w:tab w:val="left" w:pos="993"/>
          <w:tab w:val="left" w:pos="1276"/>
        </w:tabs>
        <w:spacing w:after="0" w:line="360" w:lineRule="auto"/>
        <w:ind w:left="0" w:firstLine="709"/>
        <w:jc w:val="both"/>
        <w:rPr>
          <w:rFonts w:ascii="Times New Roman" w:hAnsi="Times New Roman" w:cs="Times New Roman"/>
          <w:sz w:val="24"/>
          <w:szCs w:val="24"/>
          <w:lang w:val="ru-RU"/>
        </w:rPr>
      </w:pPr>
      <w:proofErr w:type="spellStart"/>
      <w:r w:rsidRPr="00B97D59">
        <w:rPr>
          <w:rFonts w:ascii="Times New Roman" w:hAnsi="Times New Roman" w:cs="Times New Roman"/>
          <w:sz w:val="24"/>
          <w:szCs w:val="24"/>
          <w:lang w:val="ru-RU"/>
        </w:rPr>
        <w:t>Viettel</w:t>
      </w:r>
      <w:proofErr w:type="spellEnd"/>
      <w:r w:rsidRPr="00B97D59">
        <w:rPr>
          <w:rFonts w:ascii="Times New Roman" w:hAnsi="Times New Roman" w:cs="Times New Roman"/>
          <w:sz w:val="24"/>
          <w:szCs w:val="24"/>
          <w:lang w:val="ru-RU"/>
        </w:rPr>
        <w:t xml:space="preserve"> </w:t>
      </w:r>
      <w:proofErr w:type="spellStart"/>
      <w:r w:rsidRPr="00B97D59">
        <w:rPr>
          <w:rFonts w:ascii="Times New Roman" w:hAnsi="Times New Roman" w:cs="Times New Roman"/>
          <w:sz w:val="24"/>
          <w:szCs w:val="24"/>
          <w:lang w:val="ru-RU"/>
        </w:rPr>
        <w:t>Mobile</w:t>
      </w:r>
      <w:proofErr w:type="spellEnd"/>
      <w:r w:rsidRPr="00B97D59">
        <w:rPr>
          <w:rFonts w:ascii="Times New Roman" w:hAnsi="Times New Roman" w:cs="Times New Roman"/>
          <w:sz w:val="24"/>
          <w:szCs w:val="24"/>
          <w:lang w:val="ru-RU"/>
        </w:rPr>
        <w:t xml:space="preserve"> инвестирует 1,5 </w:t>
      </w:r>
      <w:proofErr w:type="gramStart"/>
      <w:r w:rsidRPr="00B97D59">
        <w:rPr>
          <w:rFonts w:ascii="Times New Roman" w:hAnsi="Times New Roman" w:cs="Times New Roman"/>
          <w:sz w:val="24"/>
          <w:szCs w:val="24"/>
          <w:lang w:val="ru-RU"/>
        </w:rPr>
        <w:t>млрд</w:t>
      </w:r>
      <w:proofErr w:type="gramEnd"/>
      <w:r w:rsidRPr="00B97D59">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долл. </w:t>
      </w:r>
      <w:r w:rsidRPr="00B97D59">
        <w:rPr>
          <w:rFonts w:ascii="Times New Roman" w:hAnsi="Times New Roman" w:cs="Times New Roman"/>
          <w:sz w:val="24"/>
          <w:szCs w:val="24"/>
          <w:lang w:val="ru-RU"/>
        </w:rPr>
        <w:t>в совместное с двумя национальными компаниями предприятие в Мьянме для создания 4-го по величине оператора мобильной связи. Компания будет строить современную телекоммуникационную сеть</w:t>
      </w:r>
      <w:r w:rsidR="006367F5">
        <w:rPr>
          <w:rFonts w:ascii="Times New Roman" w:hAnsi="Times New Roman" w:cs="Times New Roman"/>
          <w:sz w:val="24"/>
          <w:szCs w:val="24"/>
        </w:rPr>
        <w:t xml:space="preserve"> [</w:t>
      </w:r>
      <w:r w:rsidR="005D0074">
        <w:rPr>
          <w:rFonts w:ascii="Times New Roman" w:hAnsi="Times New Roman" w:cs="Times New Roman"/>
          <w:sz w:val="24"/>
          <w:szCs w:val="24"/>
          <w:lang w:val="ru-RU"/>
        </w:rPr>
        <w:t>9</w:t>
      </w:r>
      <w:r w:rsidR="006367F5">
        <w:rPr>
          <w:rFonts w:ascii="Times New Roman" w:hAnsi="Times New Roman" w:cs="Times New Roman"/>
          <w:sz w:val="24"/>
          <w:szCs w:val="24"/>
        </w:rPr>
        <w:t>]</w:t>
      </w:r>
      <w:r w:rsidRPr="00B97D59">
        <w:rPr>
          <w:rFonts w:ascii="Times New Roman" w:hAnsi="Times New Roman" w:cs="Times New Roman"/>
          <w:sz w:val="24"/>
          <w:szCs w:val="24"/>
          <w:lang w:val="ru-RU"/>
        </w:rPr>
        <w:t>.</w:t>
      </w:r>
    </w:p>
    <w:p w:rsidR="004F24ED" w:rsidRDefault="004F24ED" w:rsidP="00644C12">
      <w:pPr>
        <w:pStyle w:val="a6"/>
        <w:numPr>
          <w:ilvl w:val="0"/>
          <w:numId w:val="2"/>
        </w:numPr>
        <w:tabs>
          <w:tab w:val="left" w:pos="0"/>
          <w:tab w:val="left" w:pos="993"/>
          <w:tab w:val="left" w:pos="1276"/>
        </w:tabs>
        <w:spacing w:after="0" w:line="360" w:lineRule="auto"/>
        <w:ind w:left="0" w:firstLine="709"/>
        <w:jc w:val="both"/>
        <w:rPr>
          <w:rFonts w:ascii="Times New Roman" w:hAnsi="Times New Roman" w:cs="Times New Roman"/>
          <w:sz w:val="24"/>
          <w:szCs w:val="24"/>
          <w:lang w:val="ru-RU"/>
        </w:rPr>
      </w:pPr>
      <w:r w:rsidRPr="00B97D59">
        <w:rPr>
          <w:rFonts w:ascii="Times New Roman" w:hAnsi="Times New Roman" w:cs="Times New Roman"/>
          <w:sz w:val="24"/>
          <w:szCs w:val="24"/>
          <w:lang w:val="ru-RU"/>
        </w:rPr>
        <w:lastRenderedPageBreak/>
        <w:t xml:space="preserve">Hoang Anh Gia Lai Group  (диверсифицированный  концерн) инвестирует  440 </w:t>
      </w:r>
      <w:proofErr w:type="gramStart"/>
      <w:r w:rsidRPr="00B97D59">
        <w:rPr>
          <w:rFonts w:ascii="Times New Roman" w:hAnsi="Times New Roman" w:cs="Times New Roman"/>
          <w:sz w:val="24"/>
          <w:szCs w:val="24"/>
          <w:lang w:val="ru-RU"/>
        </w:rPr>
        <w:t>млн</w:t>
      </w:r>
      <w:proofErr w:type="gramEnd"/>
      <w:r w:rsidRPr="00B97D59">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долл. </w:t>
      </w:r>
      <w:r w:rsidRPr="00B97D59">
        <w:rPr>
          <w:rFonts w:ascii="Times New Roman" w:hAnsi="Times New Roman" w:cs="Times New Roman"/>
          <w:sz w:val="24"/>
          <w:szCs w:val="24"/>
          <w:lang w:val="ru-RU"/>
        </w:rPr>
        <w:t>в HAGL-Мьянма Центр в г. Янгон:  строятся офисные здания, 5-звездочный отель,  ж</w:t>
      </w:r>
      <w:r w:rsidRPr="00B97D59">
        <w:rPr>
          <w:rFonts w:ascii="Times New Roman" w:hAnsi="Times New Roman" w:cs="Times New Roman"/>
          <w:sz w:val="24"/>
          <w:szCs w:val="24"/>
          <w:lang w:val="ru-RU"/>
        </w:rPr>
        <w:t>и</w:t>
      </w:r>
      <w:r w:rsidRPr="00B97D59">
        <w:rPr>
          <w:rFonts w:ascii="Times New Roman" w:hAnsi="Times New Roman" w:cs="Times New Roman"/>
          <w:sz w:val="24"/>
          <w:szCs w:val="24"/>
          <w:lang w:val="ru-RU"/>
        </w:rPr>
        <w:t>лые комплексы.</w:t>
      </w:r>
    </w:p>
    <w:p w:rsidR="00E2393F" w:rsidRPr="00E2393F" w:rsidRDefault="00EB0843" w:rsidP="00644C12">
      <w:pPr>
        <w:pStyle w:val="a5"/>
        <w:spacing w:before="0" w:beforeAutospacing="0" w:after="0" w:afterAutospacing="0" w:line="360" w:lineRule="auto"/>
        <w:ind w:firstLine="709"/>
        <w:jc w:val="both"/>
        <w:rPr>
          <w:lang w:val="ru-RU" w:eastAsia="ru-RU"/>
        </w:rPr>
      </w:pPr>
      <w:r w:rsidRPr="00EB0843">
        <w:rPr>
          <w:lang w:val="ru-RU"/>
        </w:rPr>
        <w:t xml:space="preserve">По данным </w:t>
      </w:r>
      <w:proofErr w:type="spellStart"/>
      <w:r w:rsidRPr="00EB0843">
        <w:rPr>
          <w:lang w:val="ru-RU"/>
        </w:rPr>
        <w:t>Минпланинвеста</w:t>
      </w:r>
      <w:proofErr w:type="spellEnd"/>
      <w:r w:rsidRPr="00EB0843">
        <w:rPr>
          <w:lang w:val="ru-RU"/>
        </w:rPr>
        <w:t xml:space="preserve"> Вьетнама, по состоянию на начало 2014 г. накопленный объем прямых вьетнамских инвестиций в России составил 2,47 </w:t>
      </w:r>
      <w:proofErr w:type="gramStart"/>
      <w:r w:rsidRPr="00EB0843">
        <w:rPr>
          <w:lang w:val="ru-RU"/>
        </w:rPr>
        <w:t>млрд</w:t>
      </w:r>
      <w:proofErr w:type="gramEnd"/>
      <w:r w:rsidRPr="00EB0843">
        <w:rPr>
          <w:lang w:val="ru-RU"/>
        </w:rPr>
        <w:t xml:space="preserve"> долл. США. </w:t>
      </w:r>
      <w:r w:rsidR="00480D87">
        <w:rPr>
          <w:lang w:val="ru-RU"/>
        </w:rPr>
        <w:t>Это влож</w:t>
      </w:r>
      <w:r w:rsidR="00480D87">
        <w:rPr>
          <w:lang w:val="ru-RU"/>
        </w:rPr>
        <w:t>е</w:t>
      </w:r>
      <w:r w:rsidR="00480D87">
        <w:rPr>
          <w:lang w:val="ru-RU"/>
        </w:rPr>
        <w:t xml:space="preserve">ния </w:t>
      </w:r>
      <w:r w:rsidRPr="00EB0843">
        <w:rPr>
          <w:lang w:val="ru-RU"/>
        </w:rPr>
        <w:t xml:space="preserve">в 19 проектов на территории России. </w:t>
      </w:r>
      <w:proofErr w:type="gramStart"/>
      <w:r w:rsidRPr="00EB0843">
        <w:rPr>
          <w:lang w:val="ru-RU"/>
        </w:rPr>
        <w:t xml:space="preserve">Россия находится на третьем месте среди стран-получателей инвестиций из Вьетнама, с долей в общем объеме инвестиций за рубеж на уровне 15%. 91% </w:t>
      </w:r>
      <w:r w:rsidR="009812F8" w:rsidRPr="00EB0843">
        <w:rPr>
          <w:lang w:val="ru-RU"/>
        </w:rPr>
        <w:t xml:space="preserve">вьетнамских инвестиций </w:t>
      </w:r>
      <w:r w:rsidRPr="00EB0843">
        <w:rPr>
          <w:lang w:val="ru-RU"/>
        </w:rPr>
        <w:t>приходится на российско-вьетнамские проекты сотрудничества в нефтегазовой отрасли</w:t>
      </w:r>
      <w:r w:rsidR="009812F8">
        <w:rPr>
          <w:lang w:val="ru-RU"/>
        </w:rPr>
        <w:t xml:space="preserve">: </w:t>
      </w:r>
      <w:r w:rsidRPr="00EB0843">
        <w:rPr>
          <w:lang w:val="ru-RU"/>
        </w:rPr>
        <w:t xml:space="preserve"> </w:t>
      </w:r>
      <w:r w:rsidR="009812F8">
        <w:rPr>
          <w:lang w:val="ru-RU"/>
        </w:rPr>
        <w:t xml:space="preserve">это главным образом </w:t>
      </w:r>
      <w:r w:rsidR="009812F8" w:rsidRPr="00E2393F">
        <w:rPr>
          <w:lang w:val="ru-RU" w:eastAsia="ru-RU"/>
        </w:rPr>
        <w:t>2 совместных проекта в обл</w:t>
      </w:r>
      <w:r w:rsidR="009812F8" w:rsidRPr="00E2393F">
        <w:rPr>
          <w:lang w:val="ru-RU" w:eastAsia="ru-RU"/>
        </w:rPr>
        <w:t>а</w:t>
      </w:r>
      <w:r w:rsidR="009812F8" w:rsidRPr="00E2393F">
        <w:rPr>
          <w:lang w:val="ru-RU" w:eastAsia="ru-RU"/>
        </w:rPr>
        <w:t>сти добычи нефти и газа – ООО «</w:t>
      </w:r>
      <w:proofErr w:type="spellStart"/>
      <w:r w:rsidR="009812F8" w:rsidRPr="00E2393F">
        <w:rPr>
          <w:lang w:val="ru-RU" w:eastAsia="ru-RU"/>
        </w:rPr>
        <w:t>Газпромвьет</w:t>
      </w:r>
      <w:proofErr w:type="spellEnd"/>
      <w:r w:rsidR="009812F8" w:rsidRPr="00E2393F">
        <w:rPr>
          <w:lang w:val="ru-RU" w:eastAsia="ru-RU"/>
        </w:rPr>
        <w:t>» и ООО «СК «</w:t>
      </w:r>
      <w:proofErr w:type="spellStart"/>
      <w:r w:rsidR="009812F8" w:rsidRPr="00E2393F">
        <w:rPr>
          <w:lang w:val="ru-RU" w:eastAsia="ru-RU"/>
        </w:rPr>
        <w:t>Русвьетпетро</w:t>
      </w:r>
      <w:proofErr w:type="spellEnd"/>
      <w:r w:rsidR="009812F8" w:rsidRPr="00E2393F">
        <w:rPr>
          <w:lang w:val="ru-RU" w:eastAsia="ru-RU"/>
        </w:rPr>
        <w:t>»</w:t>
      </w:r>
      <w:r w:rsidR="009812F8" w:rsidRPr="00EB0843">
        <w:rPr>
          <w:lang w:val="ru-RU"/>
        </w:rPr>
        <w:t xml:space="preserve"> </w:t>
      </w:r>
      <w:r w:rsidR="006367F5" w:rsidRPr="00EB0843">
        <w:rPr>
          <w:lang w:val="ru-RU"/>
        </w:rPr>
        <w:t>[2]</w:t>
      </w:r>
      <w:r w:rsidR="004F24ED" w:rsidRPr="00EB0843">
        <w:rPr>
          <w:lang w:val="ru-RU"/>
        </w:rPr>
        <w:t>.</w:t>
      </w:r>
      <w:r w:rsidR="004F24ED" w:rsidRPr="00675E1C">
        <w:rPr>
          <w:lang w:val="ru-RU"/>
        </w:rPr>
        <w:t xml:space="preserve">  </w:t>
      </w:r>
      <w:proofErr w:type="gramEnd"/>
    </w:p>
    <w:p w:rsidR="00E2393F" w:rsidRDefault="00E2393F" w:rsidP="00620881">
      <w:pPr>
        <w:pStyle w:val="a6"/>
        <w:tabs>
          <w:tab w:val="left" w:pos="993"/>
        </w:tabs>
        <w:spacing w:after="0" w:line="360" w:lineRule="auto"/>
        <w:ind w:left="0" w:firstLine="709"/>
        <w:jc w:val="both"/>
        <w:rPr>
          <w:rFonts w:ascii="Times New Roman" w:eastAsia="Times New Roman" w:hAnsi="Times New Roman" w:cs="Times New Roman"/>
          <w:sz w:val="24"/>
          <w:szCs w:val="24"/>
          <w:lang w:val="ru-RU" w:eastAsia="ru-RU"/>
        </w:rPr>
      </w:pPr>
      <w:r w:rsidRPr="00E2393F">
        <w:rPr>
          <w:rFonts w:ascii="Times New Roman" w:eastAsia="Times New Roman" w:hAnsi="Times New Roman" w:cs="Times New Roman"/>
          <w:sz w:val="24"/>
          <w:szCs w:val="24"/>
          <w:lang w:val="ru-RU" w:eastAsia="ru-RU"/>
        </w:rPr>
        <w:t xml:space="preserve">В </w:t>
      </w:r>
      <w:r w:rsidR="00496673">
        <w:rPr>
          <w:rFonts w:ascii="Times New Roman" w:eastAsia="Times New Roman" w:hAnsi="Times New Roman" w:cs="Times New Roman"/>
          <w:sz w:val="24"/>
          <w:szCs w:val="24"/>
          <w:lang w:val="ru-RU" w:eastAsia="ru-RU"/>
        </w:rPr>
        <w:t xml:space="preserve">то же время есть примеры </w:t>
      </w:r>
      <w:r w:rsidRPr="00E2393F">
        <w:rPr>
          <w:rFonts w:ascii="Times New Roman" w:eastAsia="Times New Roman" w:hAnsi="Times New Roman" w:cs="Times New Roman"/>
          <w:sz w:val="24"/>
          <w:szCs w:val="24"/>
          <w:lang w:val="ru-RU" w:eastAsia="ru-RU"/>
        </w:rPr>
        <w:t xml:space="preserve">вьетнамских инвестиций </w:t>
      </w:r>
      <w:r w:rsidR="00496673">
        <w:rPr>
          <w:rFonts w:ascii="Times New Roman" w:eastAsia="Times New Roman" w:hAnsi="Times New Roman" w:cs="Times New Roman"/>
          <w:sz w:val="24"/>
          <w:szCs w:val="24"/>
          <w:lang w:val="ru-RU" w:eastAsia="ru-RU"/>
        </w:rPr>
        <w:t xml:space="preserve">в </w:t>
      </w:r>
      <w:r w:rsidR="00496673" w:rsidRPr="00E2393F">
        <w:rPr>
          <w:rFonts w:ascii="Times New Roman" w:eastAsia="Times New Roman" w:hAnsi="Times New Roman" w:cs="Times New Roman"/>
          <w:sz w:val="24"/>
          <w:szCs w:val="24"/>
          <w:lang w:val="ru-RU" w:eastAsia="ru-RU"/>
        </w:rPr>
        <w:t>крупны</w:t>
      </w:r>
      <w:r w:rsidR="00496673">
        <w:rPr>
          <w:rFonts w:ascii="Times New Roman" w:eastAsia="Times New Roman" w:hAnsi="Times New Roman" w:cs="Times New Roman"/>
          <w:sz w:val="24"/>
          <w:szCs w:val="24"/>
          <w:lang w:val="ru-RU" w:eastAsia="ru-RU"/>
        </w:rPr>
        <w:t>е</w:t>
      </w:r>
      <w:r w:rsidR="00496673" w:rsidRPr="00E2393F">
        <w:rPr>
          <w:rFonts w:ascii="Times New Roman" w:eastAsia="Times New Roman" w:hAnsi="Times New Roman" w:cs="Times New Roman"/>
          <w:sz w:val="24"/>
          <w:szCs w:val="24"/>
          <w:lang w:val="ru-RU" w:eastAsia="ru-RU"/>
        </w:rPr>
        <w:t xml:space="preserve"> </w:t>
      </w:r>
      <w:r w:rsidR="00496673">
        <w:rPr>
          <w:rFonts w:ascii="Times New Roman" w:eastAsia="Times New Roman" w:hAnsi="Times New Roman" w:cs="Times New Roman"/>
          <w:sz w:val="24"/>
          <w:szCs w:val="24"/>
          <w:lang w:val="ru-RU" w:eastAsia="ru-RU"/>
        </w:rPr>
        <w:t xml:space="preserve">неэнергетические </w:t>
      </w:r>
      <w:r w:rsidR="00496673" w:rsidRPr="00E2393F">
        <w:rPr>
          <w:rFonts w:ascii="Times New Roman" w:eastAsia="Times New Roman" w:hAnsi="Times New Roman" w:cs="Times New Roman"/>
          <w:sz w:val="24"/>
          <w:szCs w:val="24"/>
          <w:lang w:val="ru-RU" w:eastAsia="ru-RU"/>
        </w:rPr>
        <w:t>проект</w:t>
      </w:r>
      <w:r w:rsidR="00496673">
        <w:rPr>
          <w:rFonts w:ascii="Times New Roman" w:eastAsia="Times New Roman" w:hAnsi="Times New Roman" w:cs="Times New Roman"/>
          <w:sz w:val="24"/>
          <w:szCs w:val="24"/>
          <w:lang w:val="ru-RU" w:eastAsia="ru-RU"/>
        </w:rPr>
        <w:t xml:space="preserve">ы. Один из них – </w:t>
      </w:r>
      <w:r w:rsidRPr="00E2393F">
        <w:rPr>
          <w:rFonts w:ascii="Times New Roman" w:eastAsia="Times New Roman" w:hAnsi="Times New Roman" w:cs="Times New Roman"/>
          <w:sz w:val="24"/>
          <w:szCs w:val="24"/>
          <w:lang w:val="ru-RU" w:eastAsia="ru-RU"/>
        </w:rPr>
        <w:t xml:space="preserve">строительство культурно-делового центра «Ханой-Москва» (общий объем инвестиций - 240 </w:t>
      </w:r>
      <w:proofErr w:type="gramStart"/>
      <w:r w:rsidRPr="00E2393F">
        <w:rPr>
          <w:rFonts w:ascii="Times New Roman" w:eastAsia="Times New Roman" w:hAnsi="Times New Roman" w:cs="Times New Roman"/>
          <w:sz w:val="24"/>
          <w:szCs w:val="24"/>
          <w:lang w:val="ru-RU" w:eastAsia="ru-RU"/>
        </w:rPr>
        <w:t>млн</w:t>
      </w:r>
      <w:proofErr w:type="gramEnd"/>
      <w:r w:rsidRPr="00E2393F">
        <w:rPr>
          <w:rFonts w:ascii="Times New Roman" w:eastAsia="Times New Roman" w:hAnsi="Times New Roman" w:cs="Times New Roman"/>
          <w:sz w:val="24"/>
          <w:szCs w:val="24"/>
          <w:lang w:val="ru-RU" w:eastAsia="ru-RU"/>
        </w:rPr>
        <w:t xml:space="preserve"> долл</w:t>
      </w:r>
      <w:r w:rsidR="00496673">
        <w:rPr>
          <w:rFonts w:ascii="Times New Roman" w:eastAsia="Times New Roman" w:hAnsi="Times New Roman" w:cs="Times New Roman"/>
          <w:sz w:val="24"/>
          <w:szCs w:val="24"/>
          <w:lang w:val="ru-RU" w:eastAsia="ru-RU"/>
        </w:rPr>
        <w:t>.</w:t>
      </w:r>
      <w:r w:rsidRPr="00E2393F">
        <w:rPr>
          <w:rFonts w:ascii="Times New Roman" w:eastAsia="Times New Roman" w:hAnsi="Times New Roman" w:cs="Times New Roman"/>
          <w:sz w:val="24"/>
          <w:szCs w:val="24"/>
          <w:lang w:val="ru-RU" w:eastAsia="ru-RU"/>
        </w:rPr>
        <w:t xml:space="preserve"> США)</w:t>
      </w:r>
      <w:r w:rsidR="00496673">
        <w:rPr>
          <w:rFonts w:ascii="Times New Roman" w:eastAsia="Times New Roman" w:hAnsi="Times New Roman" w:cs="Times New Roman"/>
          <w:sz w:val="24"/>
          <w:szCs w:val="24"/>
          <w:lang w:val="ru-RU" w:eastAsia="ru-RU"/>
        </w:rPr>
        <w:t xml:space="preserve"> </w:t>
      </w:r>
      <w:r w:rsidRPr="00E2393F">
        <w:rPr>
          <w:rFonts w:ascii="Times New Roman" w:eastAsia="Times New Roman" w:hAnsi="Times New Roman" w:cs="Times New Roman"/>
          <w:sz w:val="24"/>
          <w:szCs w:val="24"/>
          <w:lang w:val="ru-RU" w:eastAsia="ru-RU"/>
        </w:rPr>
        <w:t>на основе двухстороннего соглашения между а</w:t>
      </w:r>
      <w:r w:rsidRPr="00E2393F">
        <w:rPr>
          <w:rFonts w:ascii="Times New Roman" w:eastAsia="Times New Roman" w:hAnsi="Times New Roman" w:cs="Times New Roman"/>
          <w:sz w:val="24"/>
          <w:szCs w:val="24"/>
          <w:lang w:val="ru-RU" w:eastAsia="ru-RU"/>
        </w:rPr>
        <w:t>д</w:t>
      </w:r>
      <w:r w:rsidRPr="00E2393F">
        <w:rPr>
          <w:rFonts w:ascii="Times New Roman" w:eastAsia="Times New Roman" w:hAnsi="Times New Roman" w:cs="Times New Roman"/>
          <w:sz w:val="24"/>
          <w:szCs w:val="24"/>
          <w:lang w:val="ru-RU" w:eastAsia="ru-RU"/>
        </w:rPr>
        <w:t>министрацией Москвы и Ханоя</w:t>
      </w:r>
      <w:r w:rsidR="00EC7A8D">
        <w:rPr>
          <w:rFonts w:ascii="Times New Roman" w:eastAsia="Times New Roman" w:hAnsi="Times New Roman" w:cs="Times New Roman"/>
          <w:sz w:val="24"/>
          <w:szCs w:val="24"/>
          <w:lang w:val="ru-RU" w:eastAsia="ru-RU"/>
        </w:rPr>
        <w:t xml:space="preserve"> </w:t>
      </w:r>
      <w:r w:rsidR="00EC7A8D" w:rsidRPr="00EB0843">
        <w:rPr>
          <w:rFonts w:ascii="Times New Roman" w:hAnsi="Times New Roman" w:cs="Times New Roman"/>
          <w:sz w:val="24"/>
          <w:szCs w:val="24"/>
          <w:lang w:val="ru-RU"/>
        </w:rPr>
        <w:t>[2]</w:t>
      </w:r>
      <w:r w:rsidR="00496673">
        <w:rPr>
          <w:rFonts w:ascii="Times New Roman" w:eastAsia="Times New Roman" w:hAnsi="Times New Roman" w:cs="Times New Roman"/>
          <w:sz w:val="24"/>
          <w:szCs w:val="24"/>
          <w:lang w:val="ru-RU" w:eastAsia="ru-RU"/>
        </w:rPr>
        <w:t>. Другой проект</w:t>
      </w:r>
      <w:r w:rsidR="009812F8" w:rsidRPr="009812F8">
        <w:rPr>
          <w:rFonts w:ascii="Times New Roman" w:hAnsi="Times New Roman" w:cs="Times New Roman"/>
          <w:sz w:val="24"/>
          <w:szCs w:val="24"/>
          <w:lang w:val="ru-RU"/>
        </w:rPr>
        <w:t xml:space="preserve"> </w:t>
      </w:r>
      <w:r w:rsidR="00496673">
        <w:rPr>
          <w:rFonts w:ascii="Times New Roman" w:hAnsi="Times New Roman" w:cs="Times New Roman"/>
          <w:sz w:val="24"/>
          <w:szCs w:val="24"/>
          <w:lang w:val="ru-RU"/>
        </w:rPr>
        <w:t xml:space="preserve">– ожидаемые инвестиции </w:t>
      </w:r>
      <w:r w:rsidR="00496673" w:rsidRPr="00B97D59">
        <w:rPr>
          <w:rFonts w:ascii="Times New Roman" w:hAnsi="Times New Roman" w:cs="Times New Roman"/>
          <w:sz w:val="24"/>
          <w:szCs w:val="24"/>
          <w:lang w:val="ru-RU"/>
        </w:rPr>
        <w:t xml:space="preserve">TH </w:t>
      </w:r>
      <w:proofErr w:type="spellStart"/>
      <w:r w:rsidR="00496673" w:rsidRPr="00B97D59">
        <w:rPr>
          <w:rFonts w:ascii="Times New Roman" w:hAnsi="Times New Roman" w:cs="Times New Roman"/>
          <w:sz w:val="24"/>
          <w:szCs w:val="24"/>
          <w:lang w:val="ru-RU"/>
        </w:rPr>
        <w:t>Group</w:t>
      </w:r>
      <w:proofErr w:type="spellEnd"/>
      <w:r w:rsidR="00496673" w:rsidRPr="00B97D59">
        <w:rPr>
          <w:rFonts w:ascii="Times New Roman" w:hAnsi="Times New Roman" w:cs="Times New Roman"/>
          <w:sz w:val="24"/>
          <w:szCs w:val="24"/>
          <w:lang w:val="ru-RU"/>
        </w:rPr>
        <w:t xml:space="preserve"> </w:t>
      </w:r>
      <w:r w:rsidR="00496673">
        <w:rPr>
          <w:rFonts w:ascii="Times New Roman" w:hAnsi="Times New Roman" w:cs="Times New Roman"/>
          <w:sz w:val="24"/>
          <w:szCs w:val="24"/>
          <w:lang w:val="ru-RU"/>
        </w:rPr>
        <w:t xml:space="preserve">в объеме </w:t>
      </w:r>
      <w:r w:rsidR="00496673" w:rsidRPr="00B97D59">
        <w:rPr>
          <w:rFonts w:ascii="Times New Roman" w:hAnsi="Times New Roman" w:cs="Times New Roman"/>
          <w:sz w:val="24"/>
          <w:szCs w:val="24"/>
          <w:lang w:val="ru-RU"/>
        </w:rPr>
        <w:t xml:space="preserve">2,7 </w:t>
      </w:r>
      <w:proofErr w:type="gramStart"/>
      <w:r w:rsidR="00496673" w:rsidRPr="00B97D59">
        <w:rPr>
          <w:rFonts w:ascii="Times New Roman" w:hAnsi="Times New Roman" w:cs="Times New Roman"/>
          <w:sz w:val="24"/>
          <w:szCs w:val="24"/>
          <w:lang w:val="ru-RU"/>
        </w:rPr>
        <w:t>млрд</w:t>
      </w:r>
      <w:proofErr w:type="gramEnd"/>
      <w:r w:rsidR="00496673" w:rsidRPr="00B97D59">
        <w:rPr>
          <w:rFonts w:ascii="Times New Roman" w:hAnsi="Times New Roman" w:cs="Times New Roman"/>
          <w:sz w:val="24"/>
          <w:szCs w:val="24"/>
          <w:lang w:val="ru-RU"/>
        </w:rPr>
        <w:t xml:space="preserve"> </w:t>
      </w:r>
      <w:r w:rsidR="00496673">
        <w:rPr>
          <w:rFonts w:ascii="Times New Roman" w:hAnsi="Times New Roman" w:cs="Times New Roman"/>
          <w:sz w:val="24"/>
          <w:szCs w:val="24"/>
          <w:lang w:val="ru-RU"/>
        </w:rPr>
        <w:t xml:space="preserve">долл. </w:t>
      </w:r>
      <w:r w:rsidR="009812F8" w:rsidRPr="00B97D59">
        <w:rPr>
          <w:rFonts w:ascii="Times New Roman" w:hAnsi="Times New Roman" w:cs="Times New Roman"/>
          <w:sz w:val="24"/>
          <w:szCs w:val="24"/>
          <w:lang w:val="ru-RU"/>
        </w:rPr>
        <w:t>в течение 10 лет в создание животноводческих молочно-перерабатывающих комплексов в Подмосковье. К 2025 году планируется производить 5,9 тыс. тонн молока в день. Первые молочные продукты появятся уже в 2017 году</w:t>
      </w:r>
      <w:r w:rsidR="00EC7A8D">
        <w:rPr>
          <w:rFonts w:ascii="Times New Roman" w:hAnsi="Times New Roman" w:cs="Times New Roman"/>
          <w:sz w:val="24"/>
          <w:szCs w:val="24"/>
          <w:lang w:val="ru-RU"/>
        </w:rPr>
        <w:t xml:space="preserve"> </w:t>
      </w:r>
      <w:r w:rsidR="00EC7A8D" w:rsidRPr="00480D87">
        <w:rPr>
          <w:rFonts w:ascii="Times New Roman" w:hAnsi="Times New Roman" w:cs="Times New Roman"/>
          <w:sz w:val="24"/>
          <w:szCs w:val="24"/>
          <w:lang w:val="ru-RU"/>
        </w:rPr>
        <w:t>[4]</w:t>
      </w:r>
      <w:r w:rsidR="009812F8" w:rsidRPr="00B97D59">
        <w:rPr>
          <w:rFonts w:ascii="Times New Roman" w:hAnsi="Times New Roman" w:cs="Times New Roman"/>
          <w:sz w:val="24"/>
          <w:szCs w:val="24"/>
          <w:lang w:val="ru-RU"/>
        </w:rPr>
        <w:t xml:space="preserve">. </w:t>
      </w:r>
      <w:r w:rsidRPr="00E2393F">
        <w:rPr>
          <w:rFonts w:ascii="Times New Roman" w:eastAsia="Times New Roman" w:hAnsi="Times New Roman" w:cs="Times New Roman"/>
          <w:sz w:val="24"/>
          <w:szCs w:val="24"/>
          <w:lang w:val="ru-RU" w:eastAsia="ru-RU"/>
        </w:rPr>
        <w:t>Другие инвестиционные проекты Вьетнама в России занимают незначительное место в сотруднич</w:t>
      </w:r>
      <w:r w:rsidRPr="00E2393F">
        <w:rPr>
          <w:rFonts w:ascii="Times New Roman" w:eastAsia="Times New Roman" w:hAnsi="Times New Roman" w:cs="Times New Roman"/>
          <w:sz w:val="24"/>
          <w:szCs w:val="24"/>
          <w:lang w:val="ru-RU" w:eastAsia="ru-RU"/>
        </w:rPr>
        <w:t>е</w:t>
      </w:r>
      <w:r w:rsidRPr="00E2393F">
        <w:rPr>
          <w:rFonts w:ascii="Times New Roman" w:eastAsia="Times New Roman" w:hAnsi="Times New Roman" w:cs="Times New Roman"/>
          <w:sz w:val="24"/>
          <w:szCs w:val="24"/>
          <w:lang w:val="ru-RU" w:eastAsia="ru-RU"/>
        </w:rPr>
        <w:t>стве и относятся к таким сферам как коммерческая недвижимость, сборочное производство, производство продуктов питания, банковская, страховая деятельность, транспорт и скла</w:t>
      </w:r>
      <w:r w:rsidRPr="00E2393F">
        <w:rPr>
          <w:rFonts w:ascii="Times New Roman" w:eastAsia="Times New Roman" w:hAnsi="Times New Roman" w:cs="Times New Roman"/>
          <w:sz w:val="24"/>
          <w:szCs w:val="24"/>
          <w:lang w:val="ru-RU" w:eastAsia="ru-RU"/>
        </w:rPr>
        <w:t>д</w:t>
      </w:r>
      <w:r w:rsidRPr="00E2393F">
        <w:rPr>
          <w:rFonts w:ascii="Times New Roman" w:eastAsia="Times New Roman" w:hAnsi="Times New Roman" w:cs="Times New Roman"/>
          <w:sz w:val="24"/>
          <w:szCs w:val="24"/>
          <w:lang w:val="ru-RU" w:eastAsia="ru-RU"/>
        </w:rPr>
        <w:t>ское обслуживание</w:t>
      </w:r>
      <w:r w:rsidR="00496673">
        <w:rPr>
          <w:rFonts w:ascii="Times New Roman" w:eastAsia="Times New Roman" w:hAnsi="Times New Roman" w:cs="Times New Roman"/>
          <w:sz w:val="24"/>
          <w:szCs w:val="24"/>
          <w:lang w:val="ru-RU" w:eastAsia="ru-RU"/>
        </w:rPr>
        <w:t xml:space="preserve"> </w:t>
      </w:r>
      <w:r w:rsidR="00496673" w:rsidRPr="00EB0843">
        <w:rPr>
          <w:rFonts w:ascii="Times New Roman" w:hAnsi="Times New Roman" w:cs="Times New Roman"/>
          <w:sz w:val="24"/>
          <w:szCs w:val="24"/>
          <w:lang w:val="ru-RU"/>
        </w:rPr>
        <w:t>[2]</w:t>
      </w:r>
      <w:r w:rsidRPr="00E2393F">
        <w:rPr>
          <w:rFonts w:ascii="Times New Roman" w:eastAsia="Times New Roman" w:hAnsi="Times New Roman" w:cs="Times New Roman"/>
          <w:sz w:val="24"/>
          <w:szCs w:val="24"/>
          <w:lang w:val="ru-RU" w:eastAsia="ru-RU"/>
        </w:rPr>
        <w:t>.</w:t>
      </w:r>
    </w:p>
    <w:p w:rsidR="009812F8" w:rsidRPr="00E2393F" w:rsidRDefault="009812F8" w:rsidP="00644C12">
      <w:pPr>
        <w:spacing w:after="0" w:line="360" w:lineRule="auto"/>
        <w:ind w:firstLine="709"/>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В целом, можно сделать вывод, что </w:t>
      </w:r>
      <w:r w:rsidR="00496673">
        <w:rPr>
          <w:rFonts w:ascii="Times New Roman" w:eastAsia="Times New Roman" w:hAnsi="Times New Roman" w:cs="Times New Roman"/>
          <w:sz w:val="24"/>
          <w:szCs w:val="24"/>
          <w:lang w:val="ru-RU" w:eastAsia="ru-RU"/>
        </w:rPr>
        <w:t>Вьетнам занимает все более уверенное место на рынке международных прямых инвестиций, как</w:t>
      </w:r>
      <w:r w:rsidR="00EC7A8D" w:rsidRPr="00EC7A8D">
        <w:rPr>
          <w:rFonts w:ascii="Times New Roman" w:eastAsia="Times New Roman" w:hAnsi="Times New Roman" w:cs="Times New Roman"/>
          <w:sz w:val="24"/>
          <w:szCs w:val="24"/>
          <w:lang w:val="ru-RU" w:eastAsia="ru-RU"/>
        </w:rPr>
        <w:t xml:space="preserve"> </w:t>
      </w:r>
      <w:r w:rsidR="00EC7A8D">
        <w:rPr>
          <w:rFonts w:ascii="Times New Roman" w:eastAsia="Times New Roman" w:hAnsi="Times New Roman" w:cs="Times New Roman"/>
          <w:sz w:val="24"/>
          <w:szCs w:val="24"/>
          <w:lang w:val="ru-RU" w:eastAsia="ru-RU"/>
        </w:rPr>
        <w:t>их реципиент, так и инвестор. Россия входит в число стран, играющих важную роль во вьетнамском международном инвестиционном с</w:t>
      </w:r>
      <w:r w:rsidR="00EC7A8D">
        <w:rPr>
          <w:rFonts w:ascii="Times New Roman" w:eastAsia="Times New Roman" w:hAnsi="Times New Roman" w:cs="Times New Roman"/>
          <w:sz w:val="24"/>
          <w:szCs w:val="24"/>
          <w:lang w:val="ru-RU" w:eastAsia="ru-RU"/>
        </w:rPr>
        <w:t>о</w:t>
      </w:r>
      <w:r w:rsidR="00EC7A8D">
        <w:rPr>
          <w:rFonts w:ascii="Times New Roman" w:eastAsia="Times New Roman" w:hAnsi="Times New Roman" w:cs="Times New Roman"/>
          <w:sz w:val="24"/>
          <w:szCs w:val="24"/>
          <w:lang w:val="ru-RU" w:eastAsia="ru-RU"/>
        </w:rPr>
        <w:t>трудничестве.</w:t>
      </w:r>
      <w:r w:rsidR="00496673">
        <w:rPr>
          <w:rFonts w:ascii="Times New Roman" w:eastAsia="Times New Roman" w:hAnsi="Times New Roman" w:cs="Times New Roman"/>
          <w:sz w:val="24"/>
          <w:szCs w:val="24"/>
          <w:lang w:val="ru-RU" w:eastAsia="ru-RU"/>
        </w:rPr>
        <w:t xml:space="preserve"> </w:t>
      </w:r>
    </w:p>
    <w:p w:rsidR="00AA08A1" w:rsidRPr="00AA08A1" w:rsidRDefault="00AA08A1" w:rsidP="00644C12">
      <w:pPr>
        <w:autoSpaceDE w:val="0"/>
        <w:autoSpaceDN w:val="0"/>
        <w:adjustRightInd w:val="0"/>
        <w:spacing w:after="0" w:line="360" w:lineRule="auto"/>
        <w:ind w:firstLine="709"/>
        <w:rPr>
          <w:rFonts w:ascii="Times New Roman" w:hAnsi="Times New Roman" w:cs="Times New Roman"/>
          <w:sz w:val="24"/>
          <w:szCs w:val="24"/>
          <w:lang w:val="ru-RU" w:eastAsia="ru-RU"/>
        </w:rPr>
      </w:pPr>
      <w:r w:rsidRPr="00AA08A1">
        <w:rPr>
          <w:rFonts w:ascii="Times New Roman" w:hAnsi="Times New Roman" w:cs="Times New Roman"/>
          <w:sz w:val="24"/>
          <w:szCs w:val="24"/>
          <w:lang w:val="ru-RU" w:eastAsia="ru-RU"/>
        </w:rPr>
        <w:t>Список литературы</w:t>
      </w:r>
    </w:p>
    <w:p w:rsidR="004F24ED" w:rsidRPr="00480D87" w:rsidRDefault="004F24ED" w:rsidP="00644C12">
      <w:pPr>
        <w:spacing w:after="0" w:line="360" w:lineRule="auto"/>
        <w:ind w:firstLine="709"/>
        <w:jc w:val="both"/>
        <w:rPr>
          <w:rFonts w:ascii="Times New Roman" w:hAnsi="Times New Roman" w:cs="Times New Roman"/>
          <w:sz w:val="24"/>
          <w:szCs w:val="24"/>
          <w:lang w:val="ru-RU"/>
        </w:rPr>
      </w:pPr>
      <w:r w:rsidRPr="004F24ED">
        <w:rPr>
          <w:rFonts w:ascii="Times New Roman" w:eastAsia="Times New Roman" w:hAnsi="Times New Roman" w:cs="Times New Roman"/>
          <w:kern w:val="36"/>
          <w:sz w:val="24"/>
          <w:szCs w:val="24"/>
          <w:lang w:val="ru-RU"/>
        </w:rPr>
        <w:t xml:space="preserve">1. </w:t>
      </w:r>
      <w:r w:rsidR="00E67B60" w:rsidRPr="00675E1C">
        <w:rPr>
          <w:rFonts w:ascii="Times New Roman" w:eastAsia="Times New Roman" w:hAnsi="Times New Roman" w:cs="Times New Roman"/>
          <w:kern w:val="36"/>
          <w:sz w:val="24"/>
          <w:szCs w:val="24"/>
          <w:lang w:val="ru-RU"/>
        </w:rPr>
        <w:t>Интервью п</w:t>
      </w:r>
      <w:r w:rsidR="00E67B60" w:rsidRPr="00675E1C">
        <w:rPr>
          <w:rFonts w:ascii="Times New Roman" w:eastAsia="Times New Roman" w:hAnsi="Times New Roman" w:cs="Times New Roman"/>
          <w:bCs/>
          <w:sz w:val="24"/>
          <w:szCs w:val="24"/>
          <w:lang w:val="ru-RU"/>
        </w:rPr>
        <w:t xml:space="preserve">резидента СРВ </w:t>
      </w:r>
      <w:proofErr w:type="spellStart"/>
      <w:r w:rsidR="00E67B60" w:rsidRPr="00675E1C">
        <w:rPr>
          <w:rFonts w:ascii="Times New Roman" w:hAnsi="Times New Roman" w:cs="Times New Roman"/>
          <w:bCs/>
          <w:sz w:val="24"/>
          <w:szCs w:val="24"/>
          <w:lang w:val="ru-RU"/>
        </w:rPr>
        <w:t>Чыонг</w:t>
      </w:r>
      <w:proofErr w:type="spellEnd"/>
      <w:r w:rsidR="00E67B60" w:rsidRPr="00675E1C">
        <w:rPr>
          <w:rFonts w:ascii="Times New Roman" w:hAnsi="Times New Roman" w:cs="Times New Roman"/>
          <w:bCs/>
          <w:sz w:val="24"/>
          <w:szCs w:val="24"/>
          <w:lang w:val="ru-RU"/>
        </w:rPr>
        <w:t xml:space="preserve"> </w:t>
      </w:r>
      <w:proofErr w:type="spellStart"/>
      <w:r w:rsidR="00E67B60" w:rsidRPr="00675E1C">
        <w:rPr>
          <w:rFonts w:ascii="Times New Roman" w:hAnsi="Times New Roman" w:cs="Times New Roman"/>
          <w:bCs/>
          <w:sz w:val="24"/>
          <w:szCs w:val="24"/>
          <w:lang w:val="ru-RU"/>
        </w:rPr>
        <w:t>Тан</w:t>
      </w:r>
      <w:proofErr w:type="spellEnd"/>
      <w:r w:rsidR="00E67B60" w:rsidRPr="00675E1C">
        <w:rPr>
          <w:rFonts w:ascii="Times New Roman" w:hAnsi="Times New Roman" w:cs="Times New Roman"/>
          <w:bCs/>
          <w:sz w:val="24"/>
          <w:szCs w:val="24"/>
          <w:lang w:val="ru-RU"/>
        </w:rPr>
        <w:t xml:space="preserve"> </w:t>
      </w:r>
      <w:proofErr w:type="spellStart"/>
      <w:r w:rsidR="00E67B60" w:rsidRPr="00675E1C">
        <w:rPr>
          <w:rFonts w:ascii="Times New Roman" w:hAnsi="Times New Roman" w:cs="Times New Roman"/>
          <w:bCs/>
          <w:sz w:val="24"/>
          <w:szCs w:val="24"/>
          <w:lang w:val="ru-RU"/>
        </w:rPr>
        <w:t>Шанга</w:t>
      </w:r>
      <w:proofErr w:type="spellEnd"/>
      <w:r w:rsidR="00E67B60" w:rsidRPr="00675E1C">
        <w:rPr>
          <w:rFonts w:ascii="Times New Roman" w:hAnsi="Times New Roman" w:cs="Times New Roman"/>
          <w:bCs/>
          <w:sz w:val="24"/>
          <w:szCs w:val="24"/>
          <w:lang w:val="ru-RU"/>
        </w:rPr>
        <w:t xml:space="preserve"> </w:t>
      </w:r>
      <w:r w:rsidR="00E67B60" w:rsidRPr="00675E1C">
        <w:rPr>
          <w:rFonts w:ascii="Times New Roman" w:eastAsia="Times New Roman" w:hAnsi="Times New Roman" w:cs="Times New Roman"/>
          <w:bCs/>
          <w:sz w:val="24"/>
          <w:szCs w:val="24"/>
          <w:lang w:val="ru-RU"/>
        </w:rPr>
        <w:t>"Российской газете"</w:t>
      </w:r>
      <w:r w:rsidR="00774DE6">
        <w:rPr>
          <w:rFonts w:ascii="Times New Roman" w:eastAsia="Times New Roman" w:hAnsi="Times New Roman" w:cs="Times New Roman"/>
          <w:bCs/>
          <w:sz w:val="24"/>
          <w:szCs w:val="24"/>
          <w:lang w:val="ru-RU"/>
        </w:rPr>
        <w:t>.</w:t>
      </w:r>
      <w:r w:rsidR="00AA08A1">
        <w:rPr>
          <w:rFonts w:ascii="Times New Roman" w:eastAsia="Times New Roman" w:hAnsi="Times New Roman" w:cs="Times New Roman"/>
          <w:bCs/>
          <w:sz w:val="24"/>
          <w:szCs w:val="24"/>
          <w:lang w:val="ru-RU"/>
        </w:rPr>
        <w:t xml:space="preserve"> </w:t>
      </w:r>
      <w:r w:rsidR="00AA08A1" w:rsidRPr="00AA08A1">
        <w:rPr>
          <w:rFonts w:ascii="Times New Roman" w:eastAsia="Times New Roman" w:hAnsi="Times New Roman" w:cs="Times New Roman"/>
          <w:bCs/>
          <w:sz w:val="24"/>
          <w:szCs w:val="24"/>
          <w:lang w:val="ru-RU"/>
        </w:rPr>
        <w:t>[</w:t>
      </w:r>
      <w:r w:rsidR="00AA08A1">
        <w:rPr>
          <w:rFonts w:ascii="Times New Roman" w:eastAsia="Times New Roman" w:hAnsi="Times New Roman" w:cs="Times New Roman"/>
          <w:bCs/>
          <w:sz w:val="24"/>
          <w:szCs w:val="24"/>
          <w:lang w:val="ru-RU"/>
        </w:rPr>
        <w:t>Электронный ресурс</w:t>
      </w:r>
      <w:r w:rsidR="00AA08A1" w:rsidRPr="00AA08A1">
        <w:rPr>
          <w:rFonts w:ascii="Times New Roman" w:eastAsia="Times New Roman" w:hAnsi="Times New Roman" w:cs="Times New Roman"/>
          <w:bCs/>
          <w:sz w:val="24"/>
          <w:szCs w:val="24"/>
          <w:lang w:val="ru-RU"/>
        </w:rPr>
        <w:t>]</w:t>
      </w:r>
      <w:r w:rsidR="00AA08A1">
        <w:rPr>
          <w:rFonts w:ascii="Times New Roman" w:eastAsia="Times New Roman" w:hAnsi="Times New Roman" w:cs="Times New Roman"/>
          <w:bCs/>
          <w:sz w:val="24"/>
          <w:szCs w:val="24"/>
          <w:lang w:val="ru-RU"/>
        </w:rPr>
        <w:t xml:space="preserve"> /</w:t>
      </w:r>
      <w:r w:rsidR="00774DE6">
        <w:rPr>
          <w:rFonts w:ascii="Times New Roman" w:eastAsia="Times New Roman" w:hAnsi="Times New Roman" w:cs="Times New Roman"/>
          <w:bCs/>
          <w:sz w:val="24"/>
          <w:szCs w:val="24"/>
          <w:lang w:val="ru-RU"/>
        </w:rPr>
        <w:t>/</w:t>
      </w:r>
      <w:r w:rsidR="00AA08A1">
        <w:rPr>
          <w:rFonts w:ascii="Times New Roman" w:eastAsia="Times New Roman" w:hAnsi="Times New Roman" w:cs="Times New Roman"/>
          <w:bCs/>
          <w:sz w:val="24"/>
          <w:szCs w:val="24"/>
          <w:lang w:val="ru-RU"/>
        </w:rPr>
        <w:t xml:space="preserve"> Российская газета</w:t>
      </w:r>
      <w:r w:rsidR="00E67B60" w:rsidRPr="00675E1C">
        <w:rPr>
          <w:rFonts w:ascii="Times New Roman" w:eastAsia="Times New Roman" w:hAnsi="Times New Roman" w:cs="Times New Roman"/>
          <w:bCs/>
          <w:sz w:val="24"/>
          <w:szCs w:val="24"/>
          <w:lang w:val="ru-RU"/>
        </w:rPr>
        <w:t xml:space="preserve">. </w:t>
      </w:r>
      <w:r w:rsidR="00E67B60" w:rsidRPr="00675E1C">
        <w:rPr>
          <w:rFonts w:ascii="Times New Roman" w:hAnsi="Times New Roman" w:cs="Times New Roman"/>
          <w:sz w:val="24"/>
          <w:szCs w:val="24"/>
          <w:lang w:val="ru-RU"/>
        </w:rPr>
        <w:t xml:space="preserve">– Режим доступа: </w:t>
      </w:r>
      <w:r w:rsidR="00E67B60" w:rsidRPr="00675E1C">
        <w:rPr>
          <w:rFonts w:ascii="Times New Roman" w:eastAsia="Times New Roman" w:hAnsi="Times New Roman" w:cs="Times New Roman"/>
          <w:kern w:val="36"/>
          <w:sz w:val="24"/>
          <w:szCs w:val="24"/>
        </w:rPr>
        <w:t>http</w:t>
      </w:r>
      <w:r w:rsidR="00E67B60" w:rsidRPr="00675E1C">
        <w:rPr>
          <w:rFonts w:ascii="Times New Roman" w:eastAsia="Times New Roman" w:hAnsi="Times New Roman" w:cs="Times New Roman"/>
          <w:kern w:val="36"/>
          <w:sz w:val="24"/>
          <w:szCs w:val="24"/>
          <w:lang w:val="ru-RU"/>
        </w:rPr>
        <w:t>://</w:t>
      </w:r>
      <w:r w:rsidR="00E67B60" w:rsidRPr="00675E1C">
        <w:rPr>
          <w:rFonts w:ascii="Times New Roman" w:eastAsia="Times New Roman" w:hAnsi="Times New Roman" w:cs="Times New Roman"/>
          <w:kern w:val="36"/>
          <w:sz w:val="24"/>
          <w:szCs w:val="24"/>
        </w:rPr>
        <w:t>www</w:t>
      </w:r>
      <w:r w:rsidR="00E67B60" w:rsidRPr="00675E1C">
        <w:rPr>
          <w:rFonts w:ascii="Times New Roman" w:eastAsia="Times New Roman" w:hAnsi="Times New Roman" w:cs="Times New Roman"/>
          <w:kern w:val="36"/>
          <w:sz w:val="24"/>
          <w:szCs w:val="24"/>
          <w:lang w:val="ru-RU"/>
        </w:rPr>
        <w:t>.</w:t>
      </w:r>
      <w:proofErr w:type="spellStart"/>
      <w:r w:rsidR="00E67B60" w:rsidRPr="00675E1C">
        <w:rPr>
          <w:rFonts w:ascii="Times New Roman" w:eastAsia="Times New Roman" w:hAnsi="Times New Roman" w:cs="Times New Roman"/>
          <w:kern w:val="36"/>
          <w:sz w:val="24"/>
          <w:szCs w:val="24"/>
        </w:rPr>
        <w:t>rg</w:t>
      </w:r>
      <w:proofErr w:type="spellEnd"/>
      <w:r w:rsidR="00E67B60" w:rsidRPr="00675E1C">
        <w:rPr>
          <w:rFonts w:ascii="Times New Roman" w:eastAsia="Times New Roman" w:hAnsi="Times New Roman" w:cs="Times New Roman"/>
          <w:kern w:val="36"/>
          <w:sz w:val="24"/>
          <w:szCs w:val="24"/>
          <w:lang w:val="ru-RU"/>
        </w:rPr>
        <w:t>.</w:t>
      </w:r>
      <w:proofErr w:type="spellStart"/>
      <w:r w:rsidR="00E67B60" w:rsidRPr="00675E1C">
        <w:rPr>
          <w:rFonts w:ascii="Times New Roman" w:eastAsia="Times New Roman" w:hAnsi="Times New Roman" w:cs="Times New Roman"/>
          <w:kern w:val="36"/>
          <w:sz w:val="24"/>
          <w:szCs w:val="24"/>
        </w:rPr>
        <w:t>ru</w:t>
      </w:r>
      <w:proofErr w:type="spellEnd"/>
      <w:r w:rsidR="00E67B60" w:rsidRPr="00675E1C">
        <w:rPr>
          <w:rFonts w:ascii="Times New Roman" w:eastAsia="Times New Roman" w:hAnsi="Times New Roman" w:cs="Times New Roman"/>
          <w:kern w:val="36"/>
          <w:sz w:val="24"/>
          <w:szCs w:val="24"/>
          <w:lang w:val="ru-RU"/>
        </w:rPr>
        <w:t>/2013/11/11/</w:t>
      </w:r>
      <w:proofErr w:type="spellStart"/>
      <w:r w:rsidR="00E67B60" w:rsidRPr="00675E1C">
        <w:rPr>
          <w:rFonts w:ascii="Times New Roman" w:eastAsia="Times New Roman" w:hAnsi="Times New Roman" w:cs="Times New Roman"/>
          <w:kern w:val="36"/>
          <w:sz w:val="24"/>
          <w:szCs w:val="24"/>
        </w:rPr>
        <w:t>vietnam</w:t>
      </w:r>
      <w:proofErr w:type="spellEnd"/>
      <w:r w:rsidR="00E67B60" w:rsidRPr="00675E1C">
        <w:rPr>
          <w:rFonts w:ascii="Times New Roman" w:eastAsia="Times New Roman" w:hAnsi="Times New Roman" w:cs="Times New Roman"/>
          <w:kern w:val="36"/>
          <w:sz w:val="24"/>
          <w:szCs w:val="24"/>
          <w:lang w:val="ru-RU"/>
        </w:rPr>
        <w:t>.</w:t>
      </w:r>
      <w:r w:rsidR="00E67B60" w:rsidRPr="00675E1C">
        <w:rPr>
          <w:rFonts w:ascii="Times New Roman" w:eastAsia="Times New Roman" w:hAnsi="Times New Roman" w:cs="Times New Roman"/>
          <w:kern w:val="36"/>
          <w:sz w:val="24"/>
          <w:szCs w:val="24"/>
        </w:rPr>
        <w:t>html</w:t>
      </w:r>
      <w:r w:rsidR="00E67B60" w:rsidRPr="00675E1C">
        <w:rPr>
          <w:rFonts w:ascii="Times New Roman" w:hAnsi="Times New Roman" w:cs="Times New Roman"/>
          <w:sz w:val="24"/>
          <w:szCs w:val="24"/>
          <w:lang w:val="ru-RU"/>
        </w:rPr>
        <w:t xml:space="preserve"> </w:t>
      </w:r>
    </w:p>
    <w:p w:rsidR="00675E1C" w:rsidRPr="00675E1C" w:rsidRDefault="004F24ED" w:rsidP="00644C12">
      <w:pPr>
        <w:spacing w:after="0" w:line="360" w:lineRule="auto"/>
        <w:ind w:firstLine="709"/>
        <w:jc w:val="both"/>
        <w:rPr>
          <w:rFonts w:ascii="Times New Roman" w:hAnsi="Times New Roman" w:cs="Times New Roman"/>
          <w:sz w:val="24"/>
          <w:szCs w:val="24"/>
          <w:lang w:val="ru-RU"/>
        </w:rPr>
      </w:pPr>
      <w:r w:rsidRPr="004F24ED">
        <w:rPr>
          <w:rFonts w:ascii="Times New Roman" w:hAnsi="Times New Roman" w:cs="Times New Roman"/>
          <w:sz w:val="24"/>
          <w:szCs w:val="24"/>
          <w:lang w:val="ru-RU"/>
        </w:rPr>
        <w:t xml:space="preserve">2. </w:t>
      </w:r>
      <w:r w:rsidR="00675E1C" w:rsidRPr="00675E1C">
        <w:rPr>
          <w:rFonts w:ascii="Times New Roman" w:hAnsi="Times New Roman" w:cs="Times New Roman"/>
          <w:sz w:val="24"/>
          <w:szCs w:val="24"/>
          <w:lang w:val="ru-RU"/>
        </w:rPr>
        <w:t>Основные итоги инвестиционного сотрудничества Вьетнама и России в 2013 г.</w:t>
      </w:r>
      <w:r w:rsidR="00774DE6">
        <w:rPr>
          <w:rFonts w:ascii="Times New Roman" w:hAnsi="Times New Roman" w:cs="Times New Roman"/>
          <w:sz w:val="24"/>
          <w:szCs w:val="24"/>
          <w:lang w:val="ru-RU"/>
        </w:rPr>
        <w:t xml:space="preserve"> </w:t>
      </w:r>
      <w:r w:rsidR="00774DE6" w:rsidRPr="00AA08A1">
        <w:rPr>
          <w:rFonts w:ascii="Times New Roman" w:eastAsia="Times New Roman" w:hAnsi="Times New Roman" w:cs="Times New Roman"/>
          <w:bCs/>
          <w:sz w:val="24"/>
          <w:szCs w:val="24"/>
          <w:lang w:val="ru-RU"/>
        </w:rPr>
        <w:t>[</w:t>
      </w:r>
      <w:r w:rsidR="00774DE6">
        <w:rPr>
          <w:rFonts w:ascii="Times New Roman" w:eastAsia="Times New Roman" w:hAnsi="Times New Roman" w:cs="Times New Roman"/>
          <w:bCs/>
          <w:sz w:val="24"/>
          <w:szCs w:val="24"/>
          <w:lang w:val="ru-RU"/>
        </w:rPr>
        <w:t>Электронный ресурс</w:t>
      </w:r>
      <w:r w:rsidR="00774DE6" w:rsidRPr="00AA08A1">
        <w:rPr>
          <w:rFonts w:ascii="Times New Roman" w:eastAsia="Times New Roman" w:hAnsi="Times New Roman" w:cs="Times New Roman"/>
          <w:bCs/>
          <w:sz w:val="24"/>
          <w:szCs w:val="24"/>
          <w:lang w:val="ru-RU"/>
        </w:rPr>
        <w:t>]</w:t>
      </w:r>
      <w:r w:rsidR="00774DE6">
        <w:rPr>
          <w:rFonts w:ascii="Times New Roman" w:eastAsia="Times New Roman" w:hAnsi="Times New Roman" w:cs="Times New Roman"/>
          <w:bCs/>
          <w:sz w:val="24"/>
          <w:szCs w:val="24"/>
          <w:lang w:val="ru-RU"/>
        </w:rPr>
        <w:t xml:space="preserve"> /</w:t>
      </w:r>
      <w:r w:rsidR="00675E1C" w:rsidRPr="00675E1C">
        <w:rPr>
          <w:rFonts w:ascii="Times New Roman" w:hAnsi="Times New Roman" w:cs="Times New Roman"/>
          <w:sz w:val="24"/>
          <w:szCs w:val="24"/>
          <w:lang w:val="ru-RU"/>
        </w:rPr>
        <w:t>/ Министерство экономического развития</w:t>
      </w:r>
      <w:r w:rsidR="00774DE6">
        <w:rPr>
          <w:rFonts w:ascii="Times New Roman" w:hAnsi="Times New Roman" w:cs="Times New Roman"/>
          <w:sz w:val="24"/>
          <w:szCs w:val="24"/>
          <w:lang w:val="ru-RU"/>
        </w:rPr>
        <w:t>.</w:t>
      </w:r>
      <w:r w:rsidR="00774DE6" w:rsidRPr="00774DE6">
        <w:rPr>
          <w:rFonts w:ascii="Times New Roman" w:hAnsi="Times New Roman" w:cs="Times New Roman"/>
          <w:sz w:val="24"/>
          <w:szCs w:val="24"/>
          <w:lang w:val="ru-RU"/>
        </w:rPr>
        <w:t xml:space="preserve"> </w:t>
      </w:r>
      <w:r w:rsidR="00774DE6" w:rsidRPr="00675E1C">
        <w:rPr>
          <w:rFonts w:ascii="Times New Roman" w:hAnsi="Times New Roman" w:cs="Times New Roman"/>
          <w:sz w:val="24"/>
          <w:szCs w:val="24"/>
          <w:lang w:val="ru-RU"/>
        </w:rPr>
        <w:t>Портал внешнеэкономич</w:t>
      </w:r>
      <w:r w:rsidR="00774DE6" w:rsidRPr="00675E1C">
        <w:rPr>
          <w:rFonts w:ascii="Times New Roman" w:hAnsi="Times New Roman" w:cs="Times New Roman"/>
          <w:sz w:val="24"/>
          <w:szCs w:val="24"/>
          <w:lang w:val="ru-RU"/>
        </w:rPr>
        <w:t>е</w:t>
      </w:r>
      <w:r w:rsidR="00774DE6" w:rsidRPr="00675E1C">
        <w:rPr>
          <w:rFonts w:ascii="Times New Roman" w:hAnsi="Times New Roman" w:cs="Times New Roman"/>
          <w:sz w:val="24"/>
          <w:szCs w:val="24"/>
          <w:lang w:val="ru-RU"/>
        </w:rPr>
        <w:t>ской информации</w:t>
      </w:r>
      <w:r w:rsidR="00675E1C" w:rsidRPr="00675E1C">
        <w:rPr>
          <w:rFonts w:ascii="Times New Roman" w:hAnsi="Times New Roman" w:cs="Times New Roman"/>
          <w:sz w:val="24"/>
          <w:szCs w:val="24"/>
          <w:lang w:val="ru-RU"/>
        </w:rPr>
        <w:t>.</w:t>
      </w:r>
      <w:r w:rsidR="00774DE6" w:rsidRPr="00774DE6">
        <w:rPr>
          <w:rFonts w:ascii="Times New Roman" w:hAnsi="Times New Roman" w:cs="Times New Roman"/>
          <w:sz w:val="24"/>
          <w:szCs w:val="24"/>
          <w:lang w:val="ru-RU"/>
        </w:rPr>
        <w:t xml:space="preserve"> </w:t>
      </w:r>
      <w:r w:rsidR="00675E1C" w:rsidRPr="00675E1C">
        <w:rPr>
          <w:rFonts w:ascii="Times New Roman" w:hAnsi="Times New Roman" w:cs="Times New Roman"/>
          <w:sz w:val="24"/>
          <w:szCs w:val="24"/>
          <w:lang w:val="ru-RU"/>
        </w:rPr>
        <w:t xml:space="preserve">– Режим доступа: </w:t>
      </w:r>
      <w:r w:rsidR="00774DE6" w:rsidRPr="00774DE6">
        <w:rPr>
          <w:rFonts w:ascii="Times New Roman" w:hAnsi="Times New Roman" w:cs="Times New Roman"/>
          <w:sz w:val="24"/>
          <w:szCs w:val="24"/>
          <w:lang w:val="ru-RU"/>
        </w:rPr>
        <w:t>http://www.ved.gov.ru/exportcountries/vn/vn_ru_relations/</w:t>
      </w:r>
      <w:r w:rsidR="00774DE6">
        <w:rPr>
          <w:rFonts w:ascii="Times New Roman" w:hAnsi="Times New Roman" w:cs="Times New Roman"/>
          <w:sz w:val="24"/>
          <w:szCs w:val="24"/>
          <w:lang w:val="ru-RU"/>
        </w:rPr>
        <w:t xml:space="preserve"> </w:t>
      </w:r>
      <w:proofErr w:type="spellStart"/>
      <w:r w:rsidR="00675E1C" w:rsidRPr="00675E1C">
        <w:rPr>
          <w:rFonts w:ascii="Times New Roman" w:hAnsi="Times New Roman" w:cs="Times New Roman"/>
          <w:sz w:val="24"/>
          <w:szCs w:val="24"/>
          <w:lang w:val="ru-RU"/>
        </w:rPr>
        <w:t>vn_rus_projects</w:t>
      </w:r>
      <w:proofErr w:type="spellEnd"/>
      <w:r w:rsidR="00675E1C" w:rsidRPr="00675E1C">
        <w:rPr>
          <w:rFonts w:ascii="Times New Roman" w:hAnsi="Times New Roman" w:cs="Times New Roman"/>
          <w:sz w:val="24"/>
          <w:szCs w:val="24"/>
          <w:lang w:val="ru-RU"/>
        </w:rPr>
        <w:t>/</w:t>
      </w:r>
    </w:p>
    <w:p w:rsidR="004976D8" w:rsidRPr="00675E1C" w:rsidRDefault="004F24ED" w:rsidP="00644C12">
      <w:pPr>
        <w:spacing w:after="0" w:line="360" w:lineRule="auto"/>
        <w:ind w:firstLine="709"/>
        <w:jc w:val="both"/>
        <w:rPr>
          <w:rFonts w:ascii="Times New Roman" w:hAnsi="Times New Roman" w:cs="Times New Roman"/>
          <w:sz w:val="24"/>
          <w:szCs w:val="24"/>
          <w:lang w:val="ru-RU"/>
        </w:rPr>
      </w:pPr>
      <w:r w:rsidRPr="004F24ED">
        <w:rPr>
          <w:rFonts w:ascii="Times New Roman" w:hAnsi="Times New Roman" w:cs="Times New Roman"/>
          <w:sz w:val="24"/>
          <w:szCs w:val="24"/>
          <w:lang w:val="ru-RU"/>
        </w:rPr>
        <w:t xml:space="preserve">3. </w:t>
      </w:r>
      <w:r w:rsidR="004976D8" w:rsidRPr="00675E1C">
        <w:rPr>
          <w:rFonts w:ascii="Times New Roman" w:hAnsi="Times New Roman" w:cs="Times New Roman"/>
          <w:sz w:val="24"/>
          <w:szCs w:val="24"/>
          <w:lang w:val="ru-RU"/>
        </w:rPr>
        <w:t xml:space="preserve">Строганов А.О. </w:t>
      </w:r>
      <w:r w:rsidR="004976D8" w:rsidRPr="00675E1C">
        <w:rPr>
          <w:rFonts w:ascii="Times New Roman" w:hAnsi="Times New Roman" w:cs="Times New Roman"/>
          <w:bCs/>
          <w:sz w:val="24"/>
          <w:szCs w:val="24"/>
          <w:lang w:val="ru-RU"/>
        </w:rPr>
        <w:t>Влияние международной интеграции на развитие экономик России и Вьетнама</w:t>
      </w:r>
      <w:r w:rsidR="00774DE6">
        <w:rPr>
          <w:rFonts w:ascii="Times New Roman" w:hAnsi="Times New Roman" w:cs="Times New Roman"/>
          <w:bCs/>
          <w:sz w:val="24"/>
          <w:szCs w:val="24"/>
          <w:lang w:val="ru-RU"/>
        </w:rPr>
        <w:t xml:space="preserve"> / А.О. Строганов</w:t>
      </w:r>
      <w:r w:rsidR="004976D8" w:rsidRPr="00675E1C">
        <w:rPr>
          <w:rFonts w:ascii="Times New Roman" w:hAnsi="Times New Roman" w:cs="Times New Roman"/>
          <w:bCs/>
          <w:sz w:val="24"/>
          <w:szCs w:val="24"/>
          <w:lang w:val="ru-RU"/>
        </w:rPr>
        <w:t xml:space="preserve"> // </w:t>
      </w:r>
      <w:r w:rsidR="004976D8" w:rsidRPr="00675E1C">
        <w:rPr>
          <w:rFonts w:ascii="Times New Roman" w:hAnsi="Times New Roman" w:cs="Times New Roman"/>
          <w:sz w:val="24"/>
          <w:szCs w:val="24"/>
          <w:lang w:val="ru-RU"/>
        </w:rPr>
        <w:t>Экономика и предпринимательство. – 2015. - № 5 (9)</w:t>
      </w:r>
      <w:proofErr w:type="gramStart"/>
      <w:r w:rsidR="004976D8" w:rsidRPr="00675E1C">
        <w:rPr>
          <w:rFonts w:ascii="Times New Roman" w:hAnsi="Times New Roman" w:cs="Times New Roman"/>
          <w:sz w:val="24"/>
          <w:szCs w:val="24"/>
          <w:lang w:val="ru-RU"/>
        </w:rPr>
        <w:t>.</w:t>
      </w:r>
      <w:proofErr w:type="gramEnd"/>
      <w:r w:rsidR="004976D8" w:rsidRPr="00675E1C">
        <w:rPr>
          <w:rFonts w:ascii="Times New Roman" w:hAnsi="Times New Roman" w:cs="Times New Roman"/>
          <w:sz w:val="24"/>
          <w:szCs w:val="24"/>
          <w:lang w:val="ru-RU"/>
        </w:rPr>
        <w:t xml:space="preserve">  </w:t>
      </w:r>
      <w:proofErr w:type="gramStart"/>
      <w:r w:rsidR="004976D8" w:rsidRPr="00675E1C">
        <w:rPr>
          <w:rFonts w:ascii="Times New Roman" w:hAnsi="Times New Roman" w:cs="Times New Roman"/>
          <w:sz w:val="24"/>
          <w:szCs w:val="24"/>
          <w:lang w:val="ru-RU"/>
        </w:rPr>
        <w:t>с</w:t>
      </w:r>
      <w:proofErr w:type="gramEnd"/>
      <w:r w:rsidR="004976D8" w:rsidRPr="00675E1C">
        <w:rPr>
          <w:rFonts w:ascii="Times New Roman" w:hAnsi="Times New Roman" w:cs="Times New Roman"/>
          <w:sz w:val="24"/>
          <w:szCs w:val="24"/>
          <w:lang w:val="ru-RU"/>
        </w:rPr>
        <w:t>.</w:t>
      </w:r>
      <w:r w:rsidR="004976D8" w:rsidRPr="00675E1C">
        <w:rPr>
          <w:rFonts w:ascii="Times New Roman" w:hAnsi="Times New Roman" w:cs="Times New Roman"/>
          <w:bCs/>
          <w:sz w:val="24"/>
          <w:szCs w:val="24"/>
          <w:lang w:val="ru-RU"/>
        </w:rPr>
        <w:t xml:space="preserve"> </w:t>
      </w:r>
      <w:r w:rsidR="004976D8" w:rsidRPr="00675E1C">
        <w:rPr>
          <w:rFonts w:ascii="Times New Roman" w:hAnsi="Times New Roman" w:cs="Times New Roman"/>
          <w:sz w:val="24"/>
          <w:szCs w:val="24"/>
          <w:lang w:val="ru-RU"/>
        </w:rPr>
        <w:t>66-69.</w:t>
      </w:r>
    </w:p>
    <w:p w:rsidR="00EC7A8D" w:rsidRPr="00774DE6" w:rsidRDefault="00946916" w:rsidP="00644C12">
      <w:pPr>
        <w:spacing w:after="0" w:line="36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4. </w:t>
      </w:r>
      <w:proofErr w:type="gramStart"/>
      <w:r w:rsidR="00EC7A8D" w:rsidRPr="00EC7A8D">
        <w:rPr>
          <w:rFonts w:ascii="Times New Roman" w:hAnsi="Times New Roman" w:cs="Times New Roman"/>
          <w:sz w:val="24"/>
          <w:szCs w:val="24"/>
        </w:rPr>
        <w:t>TH</w:t>
      </w:r>
      <w:r w:rsidR="00EC7A8D" w:rsidRPr="00EC7A8D">
        <w:rPr>
          <w:rFonts w:ascii="Times New Roman" w:hAnsi="Times New Roman" w:cs="Times New Roman"/>
          <w:sz w:val="24"/>
          <w:szCs w:val="24"/>
          <w:lang w:val="ru-RU"/>
        </w:rPr>
        <w:t xml:space="preserve"> </w:t>
      </w:r>
      <w:r w:rsidR="00EC7A8D" w:rsidRPr="00EC7A8D">
        <w:rPr>
          <w:rFonts w:ascii="Times New Roman" w:hAnsi="Times New Roman" w:cs="Times New Roman"/>
          <w:sz w:val="24"/>
          <w:szCs w:val="24"/>
        </w:rPr>
        <w:t>Group</w:t>
      </w:r>
      <w:r w:rsidR="00EC7A8D" w:rsidRPr="00EC7A8D">
        <w:rPr>
          <w:rFonts w:ascii="Times New Roman" w:hAnsi="Times New Roman" w:cs="Times New Roman"/>
          <w:sz w:val="24"/>
          <w:szCs w:val="24"/>
          <w:lang w:val="ru-RU"/>
        </w:rPr>
        <w:t xml:space="preserve"> приняла решение инвестировать в молочную отрасль РФ по результатам комплекса исследований</w:t>
      </w:r>
      <w:r w:rsidR="00774DE6" w:rsidRPr="00774DE6">
        <w:rPr>
          <w:rFonts w:ascii="Times New Roman" w:hAnsi="Times New Roman" w:cs="Times New Roman"/>
          <w:sz w:val="24"/>
          <w:szCs w:val="24"/>
          <w:lang w:val="ru-RU"/>
        </w:rPr>
        <w:t>.</w:t>
      </w:r>
      <w:proofErr w:type="gramEnd"/>
      <w:r w:rsidR="00EC7A8D" w:rsidRPr="00EC7A8D">
        <w:rPr>
          <w:rFonts w:ascii="Times New Roman" w:hAnsi="Times New Roman" w:cs="Times New Roman"/>
          <w:sz w:val="24"/>
          <w:szCs w:val="24"/>
          <w:lang w:val="ru-RU"/>
        </w:rPr>
        <w:t xml:space="preserve"> </w:t>
      </w:r>
      <w:r w:rsidR="00774DE6" w:rsidRPr="00AA08A1">
        <w:rPr>
          <w:rFonts w:ascii="Times New Roman" w:eastAsia="Times New Roman" w:hAnsi="Times New Roman" w:cs="Times New Roman"/>
          <w:bCs/>
          <w:sz w:val="24"/>
          <w:szCs w:val="24"/>
          <w:lang w:val="ru-RU"/>
        </w:rPr>
        <w:t>[</w:t>
      </w:r>
      <w:r w:rsidR="00774DE6">
        <w:rPr>
          <w:rFonts w:ascii="Times New Roman" w:eastAsia="Times New Roman" w:hAnsi="Times New Roman" w:cs="Times New Roman"/>
          <w:bCs/>
          <w:sz w:val="24"/>
          <w:szCs w:val="24"/>
          <w:lang w:val="ru-RU"/>
        </w:rPr>
        <w:t>Электронный ресурс</w:t>
      </w:r>
      <w:r w:rsidR="00774DE6" w:rsidRPr="00AA08A1">
        <w:rPr>
          <w:rFonts w:ascii="Times New Roman" w:eastAsia="Times New Roman" w:hAnsi="Times New Roman" w:cs="Times New Roman"/>
          <w:bCs/>
          <w:sz w:val="24"/>
          <w:szCs w:val="24"/>
          <w:lang w:val="ru-RU"/>
        </w:rPr>
        <w:t>]</w:t>
      </w:r>
      <w:r w:rsidR="00774DE6" w:rsidRPr="00774DE6">
        <w:rPr>
          <w:rFonts w:ascii="Times New Roman" w:hAnsi="Times New Roman" w:cs="Times New Roman"/>
          <w:b/>
          <w:i/>
          <w:kern w:val="2"/>
          <w:sz w:val="24"/>
          <w:szCs w:val="24"/>
          <w:lang w:val="ru-RU"/>
        </w:rPr>
        <w:t xml:space="preserve"> </w:t>
      </w:r>
      <w:r w:rsidR="00EC7A8D" w:rsidRPr="00774DE6">
        <w:rPr>
          <w:rFonts w:ascii="Times New Roman" w:hAnsi="Times New Roman" w:cs="Times New Roman"/>
          <w:sz w:val="24"/>
          <w:szCs w:val="24"/>
          <w:lang w:val="ru-RU"/>
        </w:rPr>
        <w:t>/</w:t>
      </w:r>
      <w:r w:rsidR="00774DE6" w:rsidRPr="00774DE6">
        <w:rPr>
          <w:rFonts w:ascii="Times New Roman" w:hAnsi="Times New Roman" w:cs="Times New Roman"/>
          <w:sz w:val="24"/>
          <w:szCs w:val="24"/>
          <w:lang w:val="ru-RU"/>
        </w:rPr>
        <w:t>/</w:t>
      </w:r>
      <w:r w:rsidR="00EC7A8D" w:rsidRPr="00774DE6">
        <w:rPr>
          <w:rFonts w:ascii="Times New Roman" w:hAnsi="Times New Roman" w:cs="Times New Roman"/>
          <w:sz w:val="24"/>
          <w:szCs w:val="24"/>
          <w:lang w:val="ru-RU"/>
        </w:rPr>
        <w:t xml:space="preserve"> </w:t>
      </w:r>
      <w:proofErr w:type="spellStart"/>
      <w:r w:rsidR="00EC7A8D" w:rsidRPr="00EC7A8D">
        <w:rPr>
          <w:rFonts w:ascii="Times New Roman" w:hAnsi="Times New Roman" w:cs="Times New Roman"/>
          <w:sz w:val="24"/>
          <w:szCs w:val="24"/>
        </w:rPr>
        <w:t>DairyNews</w:t>
      </w:r>
      <w:proofErr w:type="spellEnd"/>
      <w:r w:rsidR="00EC7A8D" w:rsidRPr="00774DE6">
        <w:rPr>
          <w:rFonts w:ascii="Times New Roman" w:hAnsi="Times New Roman" w:cs="Times New Roman"/>
          <w:sz w:val="24"/>
          <w:szCs w:val="24"/>
          <w:lang w:val="ru-RU"/>
        </w:rPr>
        <w:t>.</w:t>
      </w:r>
      <w:proofErr w:type="spellStart"/>
      <w:r w:rsidR="00EC7A8D" w:rsidRPr="00EC7A8D">
        <w:rPr>
          <w:rFonts w:ascii="Times New Roman" w:hAnsi="Times New Roman" w:cs="Times New Roman"/>
          <w:sz w:val="24"/>
          <w:szCs w:val="24"/>
        </w:rPr>
        <w:t>ru</w:t>
      </w:r>
      <w:proofErr w:type="spellEnd"/>
      <w:r w:rsidR="00774DE6" w:rsidRPr="00774DE6">
        <w:rPr>
          <w:rFonts w:ascii="Times New Roman" w:hAnsi="Times New Roman" w:cs="Times New Roman"/>
          <w:sz w:val="24"/>
          <w:szCs w:val="24"/>
          <w:lang w:val="ru-RU"/>
        </w:rPr>
        <w:t>.</w:t>
      </w:r>
      <w:r w:rsidR="00EC7A8D" w:rsidRPr="00774DE6">
        <w:rPr>
          <w:rFonts w:ascii="Times New Roman" w:hAnsi="Times New Roman" w:cs="Times New Roman"/>
          <w:sz w:val="24"/>
          <w:szCs w:val="24"/>
          <w:lang w:val="ru-RU"/>
        </w:rPr>
        <w:t xml:space="preserve"> </w:t>
      </w:r>
      <w:r w:rsidR="00774DE6" w:rsidRPr="00774DE6">
        <w:rPr>
          <w:rFonts w:ascii="Times New Roman" w:hAnsi="Times New Roman" w:cs="Times New Roman"/>
          <w:kern w:val="2"/>
          <w:sz w:val="24"/>
          <w:szCs w:val="24"/>
          <w:lang w:val="ru-RU"/>
        </w:rPr>
        <w:t xml:space="preserve">– </w:t>
      </w:r>
      <w:r w:rsidR="00774DE6" w:rsidRPr="00675E1C">
        <w:rPr>
          <w:rFonts w:ascii="Times New Roman" w:hAnsi="Times New Roman" w:cs="Times New Roman"/>
          <w:sz w:val="24"/>
          <w:szCs w:val="24"/>
          <w:lang w:val="ru-RU"/>
        </w:rPr>
        <w:t>Режим доступ</w:t>
      </w:r>
      <w:r w:rsidR="00774DE6">
        <w:rPr>
          <w:rFonts w:ascii="Times New Roman" w:hAnsi="Times New Roman" w:cs="Times New Roman"/>
          <w:sz w:val="24"/>
          <w:szCs w:val="24"/>
          <w:lang w:val="ru-RU"/>
        </w:rPr>
        <w:t>а</w:t>
      </w:r>
      <w:r w:rsidR="00EC7A8D" w:rsidRPr="00774DE6">
        <w:rPr>
          <w:rFonts w:ascii="Times New Roman" w:eastAsia="Times New Roman" w:hAnsi="Times New Roman" w:cs="Times New Roman"/>
          <w:sz w:val="24"/>
          <w:szCs w:val="24"/>
          <w:lang w:val="ru-RU" w:eastAsia="ru-RU"/>
        </w:rPr>
        <w:t xml:space="preserve">: </w:t>
      </w:r>
      <w:r w:rsidR="00EC7A8D" w:rsidRPr="00EC7A8D">
        <w:rPr>
          <w:rFonts w:ascii="Times New Roman" w:hAnsi="Times New Roman" w:cs="Times New Roman"/>
          <w:sz w:val="24"/>
          <w:szCs w:val="24"/>
        </w:rPr>
        <w:t>http</w:t>
      </w:r>
      <w:r w:rsidR="00EC7A8D" w:rsidRPr="00774DE6">
        <w:rPr>
          <w:rFonts w:ascii="Times New Roman" w:hAnsi="Times New Roman" w:cs="Times New Roman"/>
          <w:sz w:val="24"/>
          <w:szCs w:val="24"/>
          <w:lang w:val="ru-RU"/>
        </w:rPr>
        <w:t>://</w:t>
      </w:r>
      <w:r w:rsidR="00EC7A8D" w:rsidRPr="00EC7A8D">
        <w:rPr>
          <w:rFonts w:ascii="Times New Roman" w:hAnsi="Times New Roman" w:cs="Times New Roman"/>
          <w:sz w:val="24"/>
          <w:szCs w:val="24"/>
        </w:rPr>
        <w:t>www</w:t>
      </w:r>
      <w:r w:rsidR="00EC7A8D" w:rsidRPr="00774DE6">
        <w:rPr>
          <w:rFonts w:ascii="Times New Roman" w:hAnsi="Times New Roman" w:cs="Times New Roman"/>
          <w:sz w:val="24"/>
          <w:szCs w:val="24"/>
          <w:lang w:val="ru-RU"/>
        </w:rPr>
        <w:t>.</w:t>
      </w:r>
      <w:proofErr w:type="spellStart"/>
      <w:r w:rsidR="00EC7A8D" w:rsidRPr="00EC7A8D">
        <w:rPr>
          <w:rFonts w:ascii="Times New Roman" w:hAnsi="Times New Roman" w:cs="Times New Roman"/>
          <w:sz w:val="24"/>
          <w:szCs w:val="24"/>
        </w:rPr>
        <w:t>dairynews</w:t>
      </w:r>
      <w:proofErr w:type="spellEnd"/>
      <w:r w:rsidR="00EC7A8D" w:rsidRPr="00774DE6">
        <w:rPr>
          <w:rFonts w:ascii="Times New Roman" w:hAnsi="Times New Roman" w:cs="Times New Roman"/>
          <w:sz w:val="24"/>
          <w:szCs w:val="24"/>
          <w:lang w:val="ru-RU"/>
        </w:rPr>
        <w:t>.</w:t>
      </w:r>
      <w:proofErr w:type="spellStart"/>
      <w:r w:rsidR="00EC7A8D" w:rsidRPr="00EC7A8D">
        <w:rPr>
          <w:rFonts w:ascii="Times New Roman" w:hAnsi="Times New Roman" w:cs="Times New Roman"/>
          <w:sz w:val="24"/>
          <w:szCs w:val="24"/>
        </w:rPr>
        <w:t>ru</w:t>
      </w:r>
      <w:proofErr w:type="spellEnd"/>
      <w:r w:rsidR="00EC7A8D" w:rsidRPr="00774DE6">
        <w:rPr>
          <w:rFonts w:ascii="Times New Roman" w:hAnsi="Times New Roman" w:cs="Times New Roman"/>
          <w:sz w:val="24"/>
          <w:szCs w:val="24"/>
          <w:lang w:val="ru-RU"/>
        </w:rPr>
        <w:t>/</w:t>
      </w:r>
      <w:r w:rsidR="00EC7A8D" w:rsidRPr="00EC7A8D">
        <w:rPr>
          <w:rFonts w:ascii="Times New Roman" w:hAnsi="Times New Roman" w:cs="Times New Roman"/>
          <w:sz w:val="24"/>
          <w:szCs w:val="24"/>
        </w:rPr>
        <w:t>news</w:t>
      </w:r>
      <w:r w:rsidR="00EC7A8D" w:rsidRPr="00774DE6">
        <w:rPr>
          <w:rFonts w:ascii="Times New Roman" w:hAnsi="Times New Roman" w:cs="Times New Roman"/>
          <w:sz w:val="24"/>
          <w:szCs w:val="24"/>
          <w:lang w:val="ru-RU"/>
        </w:rPr>
        <w:t>/</w:t>
      </w:r>
      <w:proofErr w:type="spellStart"/>
      <w:r w:rsidR="00EC7A8D" w:rsidRPr="00EC7A8D">
        <w:rPr>
          <w:rFonts w:ascii="Times New Roman" w:hAnsi="Times New Roman" w:cs="Times New Roman"/>
          <w:sz w:val="24"/>
          <w:szCs w:val="24"/>
        </w:rPr>
        <w:t>th</w:t>
      </w:r>
      <w:proofErr w:type="spellEnd"/>
      <w:r w:rsidR="00EC7A8D" w:rsidRPr="00774DE6">
        <w:rPr>
          <w:rFonts w:ascii="Times New Roman" w:hAnsi="Times New Roman" w:cs="Times New Roman"/>
          <w:sz w:val="24"/>
          <w:szCs w:val="24"/>
          <w:lang w:val="ru-RU"/>
        </w:rPr>
        <w:t>-</w:t>
      </w:r>
      <w:r w:rsidR="00EC7A8D" w:rsidRPr="00EC7A8D">
        <w:rPr>
          <w:rFonts w:ascii="Times New Roman" w:hAnsi="Times New Roman" w:cs="Times New Roman"/>
          <w:sz w:val="24"/>
          <w:szCs w:val="24"/>
        </w:rPr>
        <w:t>group</w:t>
      </w:r>
      <w:r w:rsidR="00EC7A8D" w:rsidRPr="00774DE6">
        <w:rPr>
          <w:rFonts w:ascii="Times New Roman" w:hAnsi="Times New Roman" w:cs="Times New Roman"/>
          <w:sz w:val="24"/>
          <w:szCs w:val="24"/>
          <w:lang w:val="ru-RU"/>
        </w:rPr>
        <w:t>-</w:t>
      </w:r>
      <w:proofErr w:type="spellStart"/>
      <w:r w:rsidR="00EC7A8D" w:rsidRPr="00EC7A8D">
        <w:rPr>
          <w:rFonts w:ascii="Times New Roman" w:hAnsi="Times New Roman" w:cs="Times New Roman"/>
          <w:sz w:val="24"/>
          <w:szCs w:val="24"/>
        </w:rPr>
        <w:t>prinyala</w:t>
      </w:r>
      <w:proofErr w:type="spellEnd"/>
      <w:r w:rsidR="00EC7A8D" w:rsidRPr="00774DE6">
        <w:rPr>
          <w:rFonts w:ascii="Times New Roman" w:hAnsi="Times New Roman" w:cs="Times New Roman"/>
          <w:sz w:val="24"/>
          <w:szCs w:val="24"/>
          <w:lang w:val="ru-RU"/>
        </w:rPr>
        <w:t>-</w:t>
      </w:r>
      <w:proofErr w:type="spellStart"/>
      <w:r w:rsidR="00EC7A8D" w:rsidRPr="00EC7A8D">
        <w:rPr>
          <w:rFonts w:ascii="Times New Roman" w:hAnsi="Times New Roman" w:cs="Times New Roman"/>
          <w:sz w:val="24"/>
          <w:szCs w:val="24"/>
        </w:rPr>
        <w:t>reshenie</w:t>
      </w:r>
      <w:proofErr w:type="spellEnd"/>
      <w:r w:rsidR="00EC7A8D" w:rsidRPr="00774DE6">
        <w:rPr>
          <w:rFonts w:ascii="Times New Roman" w:hAnsi="Times New Roman" w:cs="Times New Roman"/>
          <w:sz w:val="24"/>
          <w:szCs w:val="24"/>
          <w:lang w:val="ru-RU"/>
        </w:rPr>
        <w:t>-</w:t>
      </w:r>
      <w:proofErr w:type="spellStart"/>
      <w:r w:rsidR="00EC7A8D" w:rsidRPr="00EC7A8D">
        <w:rPr>
          <w:rFonts w:ascii="Times New Roman" w:hAnsi="Times New Roman" w:cs="Times New Roman"/>
          <w:sz w:val="24"/>
          <w:szCs w:val="24"/>
        </w:rPr>
        <w:t>investirovat</w:t>
      </w:r>
      <w:proofErr w:type="spellEnd"/>
      <w:r w:rsidR="00EC7A8D" w:rsidRPr="00774DE6">
        <w:rPr>
          <w:rFonts w:ascii="Times New Roman" w:hAnsi="Times New Roman" w:cs="Times New Roman"/>
          <w:sz w:val="24"/>
          <w:szCs w:val="24"/>
          <w:lang w:val="ru-RU"/>
        </w:rPr>
        <w:t>-</w:t>
      </w:r>
      <w:r w:rsidR="00EC7A8D" w:rsidRPr="00EC7A8D">
        <w:rPr>
          <w:rFonts w:ascii="Times New Roman" w:hAnsi="Times New Roman" w:cs="Times New Roman"/>
          <w:sz w:val="24"/>
          <w:szCs w:val="24"/>
        </w:rPr>
        <w:t>v</w:t>
      </w:r>
      <w:r w:rsidR="00EC7A8D" w:rsidRPr="00774DE6">
        <w:rPr>
          <w:rFonts w:ascii="Times New Roman" w:hAnsi="Times New Roman" w:cs="Times New Roman"/>
          <w:sz w:val="24"/>
          <w:szCs w:val="24"/>
          <w:lang w:val="ru-RU"/>
        </w:rPr>
        <w:t>-</w:t>
      </w:r>
      <w:proofErr w:type="spellStart"/>
      <w:r w:rsidR="00EC7A8D" w:rsidRPr="00EC7A8D">
        <w:rPr>
          <w:rFonts w:ascii="Times New Roman" w:hAnsi="Times New Roman" w:cs="Times New Roman"/>
          <w:sz w:val="24"/>
          <w:szCs w:val="24"/>
        </w:rPr>
        <w:t>molochnu</w:t>
      </w:r>
      <w:proofErr w:type="spellEnd"/>
      <w:r w:rsidR="00EC7A8D" w:rsidRPr="00774DE6">
        <w:rPr>
          <w:rFonts w:ascii="Times New Roman" w:hAnsi="Times New Roman" w:cs="Times New Roman"/>
          <w:sz w:val="24"/>
          <w:szCs w:val="24"/>
          <w:lang w:val="ru-RU"/>
        </w:rPr>
        <w:t>.</w:t>
      </w:r>
      <w:r w:rsidR="00EC7A8D" w:rsidRPr="00EC7A8D">
        <w:rPr>
          <w:rFonts w:ascii="Times New Roman" w:hAnsi="Times New Roman" w:cs="Times New Roman"/>
          <w:sz w:val="24"/>
          <w:szCs w:val="24"/>
        </w:rPr>
        <w:t>html</w:t>
      </w:r>
    </w:p>
    <w:p w:rsidR="00947855" w:rsidRPr="00675E1C" w:rsidRDefault="00946916" w:rsidP="005D0074">
      <w:pPr>
        <w:spacing w:after="0" w:line="360" w:lineRule="auto"/>
        <w:ind w:firstLine="709"/>
        <w:jc w:val="both"/>
        <w:rPr>
          <w:rFonts w:ascii="Times New Roman" w:hAnsi="Times New Roman" w:cs="Times New Roman"/>
          <w:sz w:val="24"/>
          <w:szCs w:val="24"/>
        </w:rPr>
      </w:pPr>
      <w:r w:rsidRPr="00946916">
        <w:rPr>
          <w:rFonts w:ascii="Times New Roman" w:hAnsi="Times New Roman" w:cs="Times New Roman"/>
          <w:sz w:val="24"/>
          <w:szCs w:val="24"/>
        </w:rPr>
        <w:t>5</w:t>
      </w:r>
      <w:r w:rsidR="004F24ED">
        <w:rPr>
          <w:rFonts w:ascii="Times New Roman" w:hAnsi="Times New Roman" w:cs="Times New Roman"/>
          <w:sz w:val="24"/>
          <w:szCs w:val="24"/>
        </w:rPr>
        <w:t xml:space="preserve">. </w:t>
      </w:r>
      <w:r w:rsidR="00947855" w:rsidRPr="00675E1C">
        <w:rPr>
          <w:rFonts w:ascii="Times New Roman" w:hAnsi="Times New Roman" w:cs="Times New Roman"/>
          <w:sz w:val="24"/>
          <w:szCs w:val="24"/>
        </w:rPr>
        <w:t>Legal Guide to investment in Vietnam</w:t>
      </w:r>
      <w:r w:rsidR="00774DE6">
        <w:rPr>
          <w:rFonts w:ascii="Times New Roman" w:hAnsi="Times New Roman" w:cs="Times New Roman"/>
          <w:sz w:val="24"/>
          <w:szCs w:val="24"/>
        </w:rPr>
        <w:t>.</w:t>
      </w:r>
      <w:r w:rsidR="00947855" w:rsidRPr="00675E1C">
        <w:rPr>
          <w:rFonts w:ascii="Times New Roman" w:hAnsi="Times New Roman" w:cs="Times New Roman"/>
          <w:sz w:val="24"/>
          <w:szCs w:val="24"/>
        </w:rPr>
        <w:t xml:space="preserve"> </w:t>
      </w:r>
      <w:r w:rsidR="00774DE6" w:rsidRPr="00774DE6">
        <w:rPr>
          <w:rFonts w:ascii="Times New Roman" w:hAnsi="Times New Roman" w:cs="Times New Roman"/>
          <w:kern w:val="2"/>
          <w:sz w:val="24"/>
          <w:szCs w:val="24"/>
        </w:rPr>
        <w:t>[Electronic resource]</w:t>
      </w:r>
      <w:r w:rsidR="00774DE6" w:rsidRPr="00774DE6">
        <w:rPr>
          <w:rFonts w:ascii="Times New Roman" w:hAnsi="Times New Roman" w:cs="Times New Roman"/>
          <w:b/>
          <w:i/>
          <w:kern w:val="2"/>
          <w:sz w:val="24"/>
          <w:szCs w:val="24"/>
        </w:rPr>
        <w:t xml:space="preserve"> </w:t>
      </w:r>
      <w:r w:rsidR="00774DE6" w:rsidRPr="00774DE6">
        <w:rPr>
          <w:rFonts w:ascii="Times New Roman" w:hAnsi="Times New Roman" w:cs="Times New Roman"/>
          <w:sz w:val="24"/>
          <w:szCs w:val="24"/>
        </w:rPr>
        <w:t>/</w:t>
      </w:r>
      <w:r w:rsidR="00947855" w:rsidRPr="00675E1C">
        <w:rPr>
          <w:rFonts w:ascii="Times New Roman" w:hAnsi="Times New Roman" w:cs="Times New Roman"/>
          <w:sz w:val="24"/>
          <w:szCs w:val="24"/>
        </w:rPr>
        <w:t xml:space="preserve">/ </w:t>
      </w:r>
      <w:proofErr w:type="spellStart"/>
      <w:r w:rsidR="00947855" w:rsidRPr="00675E1C">
        <w:rPr>
          <w:rFonts w:ascii="Times New Roman" w:hAnsi="Times New Roman" w:cs="Times New Roman"/>
          <w:sz w:val="24"/>
          <w:szCs w:val="24"/>
        </w:rPr>
        <w:t>Allens</w:t>
      </w:r>
      <w:proofErr w:type="spellEnd"/>
      <w:r w:rsidR="00947855" w:rsidRPr="00675E1C">
        <w:rPr>
          <w:rFonts w:ascii="Times New Roman" w:hAnsi="Times New Roman" w:cs="Times New Roman"/>
          <w:sz w:val="24"/>
          <w:szCs w:val="24"/>
        </w:rPr>
        <w:t xml:space="preserve"> Arthur Robinson – article – 5 September 2012</w:t>
      </w:r>
      <w:r w:rsidR="00774DE6">
        <w:rPr>
          <w:rFonts w:ascii="Times New Roman" w:hAnsi="Times New Roman" w:cs="Times New Roman"/>
          <w:sz w:val="24"/>
          <w:szCs w:val="24"/>
        </w:rPr>
        <w:t>.</w:t>
      </w:r>
      <w:r w:rsidR="00947855" w:rsidRPr="00675E1C">
        <w:rPr>
          <w:rFonts w:ascii="Times New Roman" w:hAnsi="Times New Roman" w:cs="Times New Roman"/>
          <w:sz w:val="24"/>
          <w:szCs w:val="24"/>
        </w:rPr>
        <w:t xml:space="preserve"> – </w:t>
      </w:r>
      <w:r w:rsidR="00774DE6" w:rsidRPr="00774DE6">
        <w:rPr>
          <w:rFonts w:ascii="Times New Roman" w:hAnsi="Times New Roman" w:cs="Times New Roman"/>
          <w:kern w:val="2"/>
          <w:sz w:val="24"/>
          <w:szCs w:val="24"/>
        </w:rPr>
        <w:t>URL</w:t>
      </w:r>
      <w:r w:rsidR="00947855" w:rsidRPr="00675E1C">
        <w:rPr>
          <w:rFonts w:ascii="Times New Roman" w:hAnsi="Times New Roman" w:cs="Times New Roman"/>
          <w:sz w:val="24"/>
          <w:szCs w:val="24"/>
        </w:rPr>
        <w:t>: http://www.allens.com.au/pubs/asia/vietguideSep12.htm</w:t>
      </w:r>
    </w:p>
    <w:p w:rsidR="005D0074" w:rsidRPr="00E47B25" w:rsidRDefault="005D0074" w:rsidP="005D0074">
      <w:pPr>
        <w:spacing w:after="0" w:line="360" w:lineRule="auto"/>
        <w:ind w:firstLine="709"/>
        <w:jc w:val="both"/>
        <w:rPr>
          <w:rFonts w:ascii="Times New Roman" w:eastAsia="Times New Roman" w:hAnsi="Times New Roman" w:cs="Times New Roman"/>
          <w:sz w:val="24"/>
          <w:szCs w:val="24"/>
          <w:lang w:eastAsia="ru-RU"/>
        </w:rPr>
      </w:pPr>
      <w:r w:rsidRPr="00E47B25">
        <w:rPr>
          <w:rFonts w:ascii="Times New Roman" w:eastAsia="Times New Roman" w:hAnsi="Times New Roman" w:cs="Times New Roman"/>
          <w:sz w:val="24"/>
          <w:szCs w:val="24"/>
          <w:lang w:eastAsia="ru-RU"/>
        </w:rPr>
        <w:t xml:space="preserve">6. Investment Climate Statement </w:t>
      </w:r>
      <w:r w:rsidR="00620881">
        <w:rPr>
          <w:rFonts w:ascii="Times New Roman" w:eastAsia="Times New Roman" w:hAnsi="Times New Roman" w:cs="Times New Roman"/>
          <w:sz w:val="24"/>
          <w:szCs w:val="24"/>
          <w:lang w:eastAsia="ru-RU"/>
        </w:rPr>
        <w:t>R</w:t>
      </w:r>
      <w:r w:rsidR="00620881" w:rsidRPr="00E47B25">
        <w:rPr>
          <w:rFonts w:ascii="Times New Roman" w:eastAsia="Times New Roman" w:hAnsi="Times New Roman" w:cs="Times New Roman"/>
          <w:sz w:val="24"/>
          <w:szCs w:val="24"/>
          <w:lang w:eastAsia="ru-RU"/>
        </w:rPr>
        <w:t>eport</w:t>
      </w:r>
      <w:r w:rsidR="00620881">
        <w:rPr>
          <w:rFonts w:ascii="Times New Roman" w:eastAsia="Times New Roman" w:hAnsi="Times New Roman" w:cs="Times New Roman"/>
          <w:sz w:val="24"/>
          <w:szCs w:val="24"/>
          <w:lang w:eastAsia="ru-RU"/>
        </w:rPr>
        <w:t xml:space="preserve"> </w:t>
      </w:r>
      <w:r w:rsidR="00774DE6">
        <w:rPr>
          <w:rFonts w:ascii="Times New Roman" w:eastAsia="Times New Roman" w:hAnsi="Times New Roman" w:cs="Times New Roman"/>
          <w:sz w:val="24"/>
          <w:szCs w:val="24"/>
          <w:lang w:eastAsia="ru-RU"/>
        </w:rPr>
        <w:t>–</w:t>
      </w:r>
      <w:r w:rsidRPr="00E47B25">
        <w:rPr>
          <w:rFonts w:ascii="Times New Roman" w:eastAsia="Times New Roman" w:hAnsi="Times New Roman" w:cs="Times New Roman"/>
          <w:sz w:val="24"/>
          <w:szCs w:val="24"/>
          <w:lang w:eastAsia="ru-RU"/>
        </w:rPr>
        <w:t xml:space="preserve"> Vietnam</w:t>
      </w:r>
      <w:r w:rsidR="00774DE6">
        <w:rPr>
          <w:rFonts w:ascii="Times New Roman" w:eastAsia="Times New Roman" w:hAnsi="Times New Roman" w:cs="Times New Roman"/>
          <w:sz w:val="24"/>
          <w:szCs w:val="24"/>
          <w:lang w:eastAsia="ru-RU"/>
        </w:rPr>
        <w:t xml:space="preserve">. </w:t>
      </w:r>
      <w:r w:rsidR="00774DE6" w:rsidRPr="00744972">
        <w:rPr>
          <w:rFonts w:ascii="Times New Roman" w:hAnsi="Times New Roman" w:cs="Times New Roman"/>
          <w:sz w:val="24"/>
          <w:szCs w:val="24"/>
        </w:rPr>
        <w:t>[</w:t>
      </w:r>
      <w:r w:rsidR="00774DE6" w:rsidRPr="00774DE6">
        <w:rPr>
          <w:rFonts w:ascii="Times New Roman" w:hAnsi="Times New Roman" w:cs="Times New Roman"/>
          <w:kern w:val="2"/>
          <w:sz w:val="24"/>
          <w:szCs w:val="24"/>
        </w:rPr>
        <w:t>Electronic resource</w:t>
      </w:r>
      <w:r w:rsidR="00774DE6" w:rsidRPr="00744972">
        <w:rPr>
          <w:rFonts w:ascii="Times New Roman" w:hAnsi="Times New Roman" w:cs="Times New Roman"/>
          <w:sz w:val="24"/>
          <w:szCs w:val="24"/>
        </w:rPr>
        <w:t xml:space="preserve">] </w:t>
      </w:r>
      <w:r w:rsidRPr="00E47B25">
        <w:rPr>
          <w:rFonts w:ascii="Times New Roman" w:eastAsia="Times New Roman" w:hAnsi="Times New Roman" w:cs="Times New Roman"/>
          <w:sz w:val="24"/>
          <w:szCs w:val="24"/>
          <w:lang w:eastAsia="ru-RU"/>
        </w:rPr>
        <w:t xml:space="preserve"> </w:t>
      </w:r>
      <w:r w:rsidR="00774DE6">
        <w:rPr>
          <w:rFonts w:ascii="Times New Roman" w:eastAsia="Times New Roman" w:hAnsi="Times New Roman" w:cs="Times New Roman"/>
          <w:sz w:val="24"/>
          <w:szCs w:val="24"/>
          <w:lang w:eastAsia="ru-RU"/>
        </w:rPr>
        <w:t>/</w:t>
      </w:r>
      <w:r w:rsidRPr="00E47B25">
        <w:rPr>
          <w:rFonts w:ascii="Times New Roman" w:eastAsia="Times New Roman" w:hAnsi="Times New Roman" w:cs="Times New Roman"/>
          <w:sz w:val="24"/>
          <w:szCs w:val="24"/>
          <w:lang w:eastAsia="ru-RU"/>
        </w:rPr>
        <w:t>/ Bureau of Ec</w:t>
      </w:r>
      <w:r w:rsidRPr="00E47B25">
        <w:rPr>
          <w:rFonts w:ascii="Times New Roman" w:eastAsia="Times New Roman" w:hAnsi="Times New Roman" w:cs="Times New Roman"/>
          <w:sz w:val="24"/>
          <w:szCs w:val="24"/>
          <w:lang w:eastAsia="ru-RU"/>
        </w:rPr>
        <w:t>o</w:t>
      </w:r>
      <w:r w:rsidRPr="00E47B25">
        <w:rPr>
          <w:rFonts w:ascii="Times New Roman" w:eastAsia="Times New Roman" w:hAnsi="Times New Roman" w:cs="Times New Roman"/>
          <w:sz w:val="24"/>
          <w:szCs w:val="24"/>
          <w:lang w:eastAsia="ru-RU"/>
        </w:rPr>
        <w:t>nomic and Business Affairs</w:t>
      </w:r>
      <w:r w:rsidR="00620881">
        <w:rPr>
          <w:rFonts w:ascii="Times New Roman" w:eastAsia="Times New Roman" w:hAnsi="Times New Roman" w:cs="Times New Roman"/>
          <w:sz w:val="24"/>
          <w:szCs w:val="24"/>
          <w:lang w:eastAsia="ru-RU"/>
        </w:rPr>
        <w:t xml:space="preserve">. - </w:t>
      </w:r>
      <w:r w:rsidRPr="00E47B25">
        <w:rPr>
          <w:rFonts w:ascii="Times New Roman" w:eastAsia="Times New Roman" w:hAnsi="Times New Roman" w:cs="Times New Roman"/>
          <w:sz w:val="24"/>
          <w:szCs w:val="24"/>
          <w:lang w:eastAsia="ru-RU"/>
        </w:rPr>
        <w:t>February 2013</w:t>
      </w:r>
      <w:r w:rsidR="00774DE6">
        <w:rPr>
          <w:rFonts w:ascii="Times New Roman" w:eastAsia="Times New Roman" w:hAnsi="Times New Roman" w:cs="Times New Roman"/>
          <w:sz w:val="24"/>
          <w:szCs w:val="24"/>
          <w:lang w:eastAsia="ru-RU"/>
        </w:rPr>
        <w:t>.</w:t>
      </w:r>
      <w:r w:rsidRPr="00E47B25">
        <w:rPr>
          <w:rFonts w:ascii="Times New Roman" w:eastAsia="Times New Roman" w:hAnsi="Times New Roman" w:cs="Times New Roman"/>
          <w:sz w:val="24"/>
          <w:szCs w:val="24"/>
          <w:lang w:eastAsia="ru-RU"/>
        </w:rPr>
        <w:t xml:space="preserve"> – </w:t>
      </w:r>
      <w:r w:rsidR="00774DE6" w:rsidRPr="00774DE6">
        <w:rPr>
          <w:rFonts w:ascii="Times New Roman" w:hAnsi="Times New Roman" w:cs="Times New Roman"/>
          <w:kern w:val="2"/>
          <w:sz w:val="24"/>
          <w:szCs w:val="24"/>
        </w:rPr>
        <w:t>URL</w:t>
      </w:r>
      <w:r w:rsidRPr="00E47B25">
        <w:rPr>
          <w:rFonts w:ascii="Times New Roman" w:eastAsia="Times New Roman" w:hAnsi="Times New Roman" w:cs="Times New Roman"/>
          <w:sz w:val="24"/>
          <w:szCs w:val="24"/>
          <w:lang w:eastAsia="ru-RU"/>
        </w:rPr>
        <w:t xml:space="preserve">: </w:t>
      </w:r>
      <w:r w:rsidR="00620881" w:rsidRPr="00620881">
        <w:rPr>
          <w:rFonts w:ascii="Times New Roman" w:eastAsia="Times New Roman" w:hAnsi="Times New Roman" w:cs="Times New Roman"/>
          <w:sz w:val="24"/>
          <w:szCs w:val="24"/>
          <w:lang w:eastAsia="ru-RU"/>
        </w:rPr>
        <w:t>http://www.state.gov/e/eb/</w:t>
      </w:r>
      <w:r w:rsidRPr="00E47B25">
        <w:rPr>
          <w:rFonts w:ascii="Times New Roman" w:eastAsia="Times New Roman" w:hAnsi="Times New Roman" w:cs="Times New Roman"/>
          <w:sz w:val="24"/>
          <w:szCs w:val="24"/>
          <w:lang w:eastAsia="ru-RU"/>
        </w:rPr>
        <w:t>rls/</w:t>
      </w:r>
      <w:r w:rsidR="00620881">
        <w:rPr>
          <w:rFonts w:ascii="Times New Roman" w:eastAsia="Times New Roman" w:hAnsi="Times New Roman" w:cs="Times New Roman"/>
          <w:sz w:val="24"/>
          <w:szCs w:val="24"/>
          <w:lang w:eastAsia="ru-RU"/>
        </w:rPr>
        <w:t xml:space="preserve"> </w:t>
      </w:r>
      <w:proofErr w:type="spellStart"/>
      <w:r w:rsidRPr="00E47B25">
        <w:rPr>
          <w:rFonts w:ascii="Times New Roman" w:eastAsia="Times New Roman" w:hAnsi="Times New Roman" w:cs="Times New Roman"/>
          <w:sz w:val="24"/>
          <w:szCs w:val="24"/>
          <w:lang w:eastAsia="ru-RU"/>
        </w:rPr>
        <w:t>othr</w:t>
      </w:r>
      <w:proofErr w:type="spellEnd"/>
      <w:r w:rsidRPr="00E47B25">
        <w:rPr>
          <w:rFonts w:ascii="Times New Roman" w:eastAsia="Times New Roman" w:hAnsi="Times New Roman" w:cs="Times New Roman"/>
          <w:sz w:val="24"/>
          <w:szCs w:val="24"/>
          <w:lang w:eastAsia="ru-RU"/>
        </w:rPr>
        <w:t>/</w:t>
      </w:r>
      <w:proofErr w:type="spellStart"/>
      <w:r w:rsidRPr="00E47B25">
        <w:rPr>
          <w:rFonts w:ascii="Times New Roman" w:eastAsia="Times New Roman" w:hAnsi="Times New Roman" w:cs="Times New Roman"/>
          <w:sz w:val="24"/>
          <w:szCs w:val="24"/>
          <w:lang w:eastAsia="ru-RU"/>
        </w:rPr>
        <w:t>ics</w:t>
      </w:r>
      <w:proofErr w:type="spellEnd"/>
      <w:r w:rsidRPr="00E47B25">
        <w:rPr>
          <w:rFonts w:ascii="Times New Roman" w:eastAsia="Times New Roman" w:hAnsi="Times New Roman" w:cs="Times New Roman"/>
          <w:sz w:val="24"/>
          <w:szCs w:val="24"/>
          <w:lang w:eastAsia="ru-RU"/>
        </w:rPr>
        <w:t>/2013/204760.htm</w:t>
      </w:r>
    </w:p>
    <w:p w:rsidR="00857104" w:rsidRPr="00675E1C" w:rsidRDefault="005D0074" w:rsidP="005D0074">
      <w:pPr>
        <w:spacing w:after="0" w:line="360" w:lineRule="auto"/>
        <w:ind w:firstLine="709"/>
        <w:rPr>
          <w:rFonts w:ascii="Times New Roman" w:hAnsi="Times New Roman" w:cs="Times New Roman"/>
          <w:sz w:val="24"/>
          <w:szCs w:val="24"/>
        </w:rPr>
      </w:pPr>
      <w:r w:rsidRPr="005D0074">
        <w:rPr>
          <w:rFonts w:ascii="Times New Roman" w:hAnsi="Times New Roman" w:cs="Times New Roman"/>
          <w:sz w:val="24"/>
          <w:szCs w:val="24"/>
        </w:rPr>
        <w:t xml:space="preserve">7. </w:t>
      </w:r>
      <w:r w:rsidR="00857104" w:rsidRPr="00675E1C">
        <w:rPr>
          <w:rFonts w:ascii="Times New Roman" w:hAnsi="Times New Roman" w:cs="Times New Roman"/>
          <w:sz w:val="24"/>
          <w:szCs w:val="24"/>
        </w:rPr>
        <w:t>Statistical handbook 2015</w:t>
      </w:r>
      <w:r w:rsidR="00774DE6">
        <w:rPr>
          <w:rFonts w:ascii="Times New Roman" w:hAnsi="Times New Roman" w:cs="Times New Roman"/>
          <w:sz w:val="24"/>
          <w:szCs w:val="24"/>
        </w:rPr>
        <w:t>.</w:t>
      </w:r>
      <w:r w:rsidR="00857104" w:rsidRPr="00675E1C">
        <w:rPr>
          <w:rFonts w:ascii="Times New Roman" w:hAnsi="Times New Roman" w:cs="Times New Roman"/>
          <w:sz w:val="24"/>
          <w:szCs w:val="24"/>
        </w:rPr>
        <w:t xml:space="preserve"> [</w:t>
      </w:r>
      <w:r w:rsidR="00774DE6" w:rsidRPr="00774DE6">
        <w:rPr>
          <w:rFonts w:ascii="Times New Roman" w:hAnsi="Times New Roman" w:cs="Times New Roman"/>
          <w:kern w:val="2"/>
          <w:sz w:val="24"/>
          <w:szCs w:val="24"/>
        </w:rPr>
        <w:t>Electronic resource</w:t>
      </w:r>
      <w:r w:rsidR="00857104" w:rsidRPr="00675E1C">
        <w:rPr>
          <w:rFonts w:ascii="Times New Roman" w:hAnsi="Times New Roman" w:cs="Times New Roman"/>
          <w:sz w:val="24"/>
          <w:szCs w:val="24"/>
        </w:rPr>
        <w:t>]</w:t>
      </w:r>
      <w:r w:rsidR="00774DE6">
        <w:rPr>
          <w:rFonts w:ascii="Times New Roman" w:hAnsi="Times New Roman" w:cs="Times New Roman"/>
          <w:sz w:val="24"/>
          <w:szCs w:val="24"/>
        </w:rPr>
        <w:t xml:space="preserve"> </w:t>
      </w:r>
      <w:r w:rsidR="00857104" w:rsidRPr="00675E1C">
        <w:rPr>
          <w:rFonts w:ascii="Times New Roman" w:hAnsi="Times New Roman" w:cs="Times New Roman"/>
          <w:sz w:val="24"/>
          <w:szCs w:val="24"/>
        </w:rPr>
        <w:t>/</w:t>
      </w:r>
      <w:r w:rsidR="00774DE6">
        <w:rPr>
          <w:rFonts w:ascii="Times New Roman" w:hAnsi="Times New Roman" w:cs="Times New Roman"/>
          <w:sz w:val="24"/>
          <w:szCs w:val="24"/>
        </w:rPr>
        <w:t>/</w:t>
      </w:r>
      <w:r w:rsidR="00857104" w:rsidRPr="00675E1C">
        <w:rPr>
          <w:rFonts w:ascii="Times New Roman" w:hAnsi="Times New Roman" w:cs="Times New Roman"/>
          <w:sz w:val="24"/>
          <w:szCs w:val="24"/>
        </w:rPr>
        <w:t xml:space="preserve"> General Statistics Offices of Vietnam. – </w:t>
      </w:r>
      <w:r w:rsidR="00774DE6" w:rsidRPr="00774DE6">
        <w:rPr>
          <w:rFonts w:ascii="Times New Roman" w:hAnsi="Times New Roman" w:cs="Times New Roman"/>
          <w:kern w:val="2"/>
          <w:sz w:val="24"/>
          <w:szCs w:val="24"/>
        </w:rPr>
        <w:t>URL</w:t>
      </w:r>
      <w:r w:rsidR="00857104" w:rsidRPr="00675E1C">
        <w:rPr>
          <w:rFonts w:ascii="Times New Roman" w:hAnsi="Times New Roman" w:cs="Times New Roman"/>
          <w:sz w:val="24"/>
          <w:szCs w:val="24"/>
        </w:rPr>
        <w:t xml:space="preserve">: </w:t>
      </w:r>
      <w:r w:rsidR="00620881">
        <w:rPr>
          <w:rFonts w:ascii="Times New Roman" w:hAnsi="Times New Roman" w:cs="Times New Roman"/>
          <w:sz w:val="24"/>
          <w:szCs w:val="24"/>
        </w:rPr>
        <w:t xml:space="preserve"> </w:t>
      </w:r>
      <w:r w:rsidR="00857104" w:rsidRPr="00675E1C">
        <w:rPr>
          <w:rFonts w:ascii="Times New Roman" w:hAnsi="Times New Roman" w:cs="Times New Roman"/>
          <w:sz w:val="24"/>
          <w:szCs w:val="24"/>
        </w:rPr>
        <w:t>http://www.gso.gov.vn/default_en.aspx?tabid=515&amp;idmid=5&amp;ItemID =14278</w:t>
      </w:r>
    </w:p>
    <w:p w:rsidR="004F24ED" w:rsidRPr="00675E1C" w:rsidRDefault="005D0074" w:rsidP="005D0074">
      <w:pPr>
        <w:spacing w:after="0" w:line="360" w:lineRule="auto"/>
        <w:ind w:firstLine="709"/>
        <w:jc w:val="both"/>
        <w:outlineLvl w:val="0"/>
        <w:rPr>
          <w:rFonts w:ascii="Times New Roman" w:eastAsia="Times New Roman" w:hAnsi="Times New Roman" w:cs="Times New Roman"/>
          <w:sz w:val="24"/>
          <w:szCs w:val="24"/>
          <w:lang w:eastAsia="ru-RU"/>
        </w:rPr>
      </w:pPr>
      <w:bookmarkStart w:id="9" w:name="_Toc438809246"/>
      <w:r w:rsidRPr="005D0074">
        <w:rPr>
          <w:rFonts w:ascii="Times New Roman" w:eastAsia="Times New Roman" w:hAnsi="Times New Roman" w:cs="Times New Roman"/>
          <w:sz w:val="24"/>
          <w:szCs w:val="24"/>
          <w:lang w:eastAsia="ru-RU"/>
        </w:rPr>
        <w:t>8</w:t>
      </w:r>
      <w:r w:rsidR="004F24ED">
        <w:rPr>
          <w:rFonts w:ascii="Times New Roman" w:eastAsia="Times New Roman" w:hAnsi="Times New Roman" w:cs="Times New Roman"/>
          <w:sz w:val="24"/>
          <w:szCs w:val="24"/>
          <w:lang w:eastAsia="ru-RU"/>
        </w:rPr>
        <w:t xml:space="preserve">. </w:t>
      </w:r>
      <w:r w:rsidR="004F24ED" w:rsidRPr="00675E1C">
        <w:rPr>
          <w:rFonts w:ascii="Times New Roman" w:eastAsia="Times New Roman" w:hAnsi="Times New Roman" w:cs="Times New Roman"/>
          <w:sz w:val="24"/>
          <w:szCs w:val="24"/>
          <w:lang w:eastAsia="ru-RU"/>
        </w:rPr>
        <w:t xml:space="preserve">The investment boom at the Cam </w:t>
      </w:r>
      <w:proofErr w:type="spellStart"/>
      <w:r w:rsidR="004F24ED" w:rsidRPr="00675E1C">
        <w:rPr>
          <w:rFonts w:ascii="Times New Roman" w:eastAsia="Times New Roman" w:hAnsi="Times New Roman" w:cs="Times New Roman"/>
          <w:sz w:val="24"/>
          <w:szCs w:val="24"/>
          <w:lang w:eastAsia="ru-RU"/>
        </w:rPr>
        <w:t>Ranh</w:t>
      </w:r>
      <w:proofErr w:type="spellEnd"/>
      <w:r w:rsidR="004F24ED" w:rsidRPr="00675E1C">
        <w:rPr>
          <w:rFonts w:ascii="Times New Roman" w:eastAsia="Times New Roman" w:hAnsi="Times New Roman" w:cs="Times New Roman"/>
          <w:sz w:val="24"/>
          <w:szCs w:val="24"/>
          <w:lang w:eastAsia="ru-RU"/>
        </w:rPr>
        <w:t xml:space="preserve"> “golden bay”</w:t>
      </w:r>
      <w:r w:rsidR="00774DE6">
        <w:rPr>
          <w:rFonts w:ascii="Times New Roman" w:hAnsi="Times New Roman" w:cs="Times New Roman"/>
          <w:sz w:val="24"/>
          <w:szCs w:val="24"/>
        </w:rPr>
        <w:t>.</w:t>
      </w:r>
      <w:r w:rsidR="00774DE6" w:rsidRPr="00675E1C">
        <w:rPr>
          <w:rFonts w:ascii="Times New Roman" w:hAnsi="Times New Roman" w:cs="Times New Roman"/>
          <w:sz w:val="24"/>
          <w:szCs w:val="24"/>
        </w:rPr>
        <w:t xml:space="preserve"> </w:t>
      </w:r>
      <w:r w:rsidR="00774DE6" w:rsidRPr="00744972">
        <w:rPr>
          <w:rFonts w:ascii="Times New Roman" w:hAnsi="Times New Roman" w:cs="Times New Roman"/>
          <w:sz w:val="24"/>
          <w:szCs w:val="24"/>
        </w:rPr>
        <w:t>[</w:t>
      </w:r>
      <w:r w:rsidR="00774DE6" w:rsidRPr="00774DE6">
        <w:rPr>
          <w:rFonts w:ascii="Times New Roman" w:hAnsi="Times New Roman" w:cs="Times New Roman"/>
          <w:kern w:val="2"/>
          <w:sz w:val="24"/>
          <w:szCs w:val="24"/>
        </w:rPr>
        <w:t>Electronic resource</w:t>
      </w:r>
      <w:r w:rsidR="00774DE6" w:rsidRPr="00744972">
        <w:rPr>
          <w:rFonts w:ascii="Times New Roman" w:hAnsi="Times New Roman" w:cs="Times New Roman"/>
          <w:sz w:val="24"/>
          <w:szCs w:val="24"/>
        </w:rPr>
        <w:t xml:space="preserve">] </w:t>
      </w:r>
      <w:r w:rsidR="004F24ED" w:rsidRPr="00675E1C">
        <w:rPr>
          <w:rFonts w:ascii="Times New Roman" w:eastAsia="Times New Roman" w:hAnsi="Times New Roman" w:cs="Times New Roman"/>
          <w:sz w:val="24"/>
          <w:szCs w:val="24"/>
          <w:lang w:eastAsia="ru-RU"/>
        </w:rPr>
        <w:t xml:space="preserve"> /</w:t>
      </w:r>
      <w:r w:rsidR="00774DE6">
        <w:rPr>
          <w:rFonts w:ascii="Times New Roman" w:eastAsia="Times New Roman" w:hAnsi="Times New Roman" w:cs="Times New Roman"/>
          <w:sz w:val="24"/>
          <w:szCs w:val="24"/>
          <w:lang w:eastAsia="ru-RU"/>
        </w:rPr>
        <w:t>/</w:t>
      </w:r>
      <w:r w:rsidR="004F24ED" w:rsidRPr="00675E1C">
        <w:rPr>
          <w:rFonts w:ascii="Times New Roman" w:eastAsia="Times New Roman" w:hAnsi="Times New Roman" w:cs="Times New Roman"/>
          <w:sz w:val="24"/>
          <w:szCs w:val="24"/>
          <w:lang w:eastAsia="ru-RU"/>
        </w:rPr>
        <w:t xml:space="preserve"> </w:t>
      </w:r>
      <w:r w:rsidR="004F24ED" w:rsidRPr="00675E1C">
        <w:rPr>
          <w:rFonts w:ascii="Times New Roman" w:eastAsia="Times New Roman" w:hAnsi="Times New Roman" w:cs="Times New Roman"/>
          <w:bCs/>
          <w:sz w:val="24"/>
          <w:szCs w:val="24"/>
          <w:lang w:eastAsia="ru-RU"/>
        </w:rPr>
        <w:t xml:space="preserve">Chau </w:t>
      </w:r>
      <w:proofErr w:type="spellStart"/>
      <w:r w:rsidR="004F24ED" w:rsidRPr="00675E1C">
        <w:rPr>
          <w:rFonts w:ascii="Times New Roman" w:eastAsia="Times New Roman" w:hAnsi="Times New Roman" w:cs="Times New Roman"/>
          <w:bCs/>
          <w:sz w:val="24"/>
          <w:szCs w:val="24"/>
          <w:lang w:eastAsia="ru-RU"/>
        </w:rPr>
        <w:t>Giang</w:t>
      </w:r>
      <w:proofErr w:type="spellEnd"/>
      <w:r w:rsidR="004F24ED" w:rsidRPr="00675E1C">
        <w:rPr>
          <w:rFonts w:ascii="Times New Roman" w:eastAsia="Times New Roman" w:hAnsi="Times New Roman" w:cs="Times New Roman"/>
          <w:sz w:val="24"/>
          <w:szCs w:val="24"/>
          <w:lang w:eastAsia="ru-RU"/>
        </w:rPr>
        <w:t xml:space="preserve"> – </w:t>
      </w:r>
      <w:proofErr w:type="spellStart"/>
      <w:r w:rsidR="004F24ED" w:rsidRPr="00675E1C">
        <w:rPr>
          <w:rFonts w:ascii="Times New Roman" w:eastAsia="Times New Roman" w:hAnsi="Times New Roman" w:cs="Times New Roman"/>
          <w:sz w:val="24"/>
          <w:szCs w:val="24"/>
          <w:lang w:eastAsia="ru-RU"/>
        </w:rPr>
        <w:t>Vietnamnet</w:t>
      </w:r>
      <w:proofErr w:type="spellEnd"/>
      <w:r w:rsidR="00744972" w:rsidRPr="00744972">
        <w:rPr>
          <w:rFonts w:ascii="Times New Roman" w:eastAsia="Times New Roman" w:hAnsi="Times New Roman" w:cs="Times New Roman"/>
          <w:sz w:val="24"/>
          <w:szCs w:val="24"/>
          <w:lang w:eastAsia="ru-RU"/>
        </w:rPr>
        <w:t>.</w:t>
      </w:r>
      <w:r w:rsidR="004F24ED" w:rsidRPr="00675E1C">
        <w:rPr>
          <w:rFonts w:ascii="Times New Roman" w:eastAsia="Times New Roman" w:hAnsi="Times New Roman" w:cs="Times New Roman"/>
          <w:sz w:val="24"/>
          <w:szCs w:val="24"/>
          <w:lang w:eastAsia="ru-RU"/>
        </w:rPr>
        <w:t xml:space="preserve"> – 18 </w:t>
      </w:r>
      <w:r w:rsidR="00744972">
        <w:rPr>
          <w:rFonts w:ascii="Times New Roman" w:eastAsia="Times New Roman" w:hAnsi="Times New Roman" w:cs="Times New Roman"/>
          <w:sz w:val="24"/>
          <w:szCs w:val="24"/>
          <w:lang w:eastAsia="ru-RU"/>
        </w:rPr>
        <w:t>A</w:t>
      </w:r>
      <w:r w:rsidR="004F24ED" w:rsidRPr="00675E1C">
        <w:rPr>
          <w:rFonts w:ascii="Times New Roman" w:eastAsia="Times New Roman" w:hAnsi="Times New Roman" w:cs="Times New Roman"/>
          <w:sz w:val="24"/>
          <w:szCs w:val="24"/>
          <w:lang w:eastAsia="ru-RU"/>
        </w:rPr>
        <w:t>pril 2013</w:t>
      </w:r>
      <w:r w:rsidR="00620881">
        <w:rPr>
          <w:rFonts w:ascii="Times New Roman" w:eastAsia="Times New Roman" w:hAnsi="Times New Roman" w:cs="Times New Roman"/>
          <w:sz w:val="24"/>
          <w:szCs w:val="24"/>
          <w:lang w:eastAsia="ru-RU"/>
        </w:rPr>
        <w:t>.</w:t>
      </w:r>
      <w:r w:rsidR="004F24ED" w:rsidRPr="00675E1C">
        <w:rPr>
          <w:rFonts w:ascii="Times New Roman" w:eastAsia="Times New Roman" w:hAnsi="Times New Roman" w:cs="Times New Roman"/>
          <w:sz w:val="24"/>
          <w:szCs w:val="24"/>
          <w:lang w:eastAsia="ru-RU"/>
        </w:rPr>
        <w:t xml:space="preserve"> – </w:t>
      </w:r>
      <w:r w:rsidR="00774DE6" w:rsidRPr="00774DE6">
        <w:rPr>
          <w:rFonts w:ascii="Times New Roman" w:hAnsi="Times New Roman" w:cs="Times New Roman"/>
          <w:kern w:val="2"/>
          <w:sz w:val="24"/>
          <w:szCs w:val="24"/>
        </w:rPr>
        <w:t>URL</w:t>
      </w:r>
      <w:r w:rsidR="004F24ED" w:rsidRPr="00675E1C">
        <w:rPr>
          <w:rFonts w:ascii="Times New Roman" w:eastAsia="Times New Roman" w:hAnsi="Times New Roman" w:cs="Times New Roman"/>
          <w:sz w:val="24"/>
          <w:szCs w:val="24"/>
          <w:lang w:eastAsia="ru-RU"/>
        </w:rPr>
        <w:t>: http://english.vietnamnet.vn/fms/business/71746/the-investment-boom-at-the-cam-ranh--golden-bay-.html</w:t>
      </w:r>
    </w:p>
    <w:p w:rsidR="00675E1C" w:rsidRPr="00675E1C" w:rsidRDefault="005D0074" w:rsidP="00644C12">
      <w:pPr>
        <w:spacing w:after="0" w:line="360" w:lineRule="auto"/>
        <w:ind w:firstLine="709"/>
        <w:jc w:val="both"/>
        <w:rPr>
          <w:rFonts w:ascii="Times New Roman" w:hAnsi="Times New Roman" w:cs="Times New Roman"/>
          <w:sz w:val="24"/>
          <w:szCs w:val="24"/>
        </w:rPr>
      </w:pPr>
      <w:r w:rsidRPr="005D0074">
        <w:rPr>
          <w:rFonts w:ascii="Times New Roman" w:hAnsi="Times New Roman" w:cs="Times New Roman"/>
          <w:sz w:val="24"/>
          <w:szCs w:val="24"/>
        </w:rPr>
        <w:t>9</w:t>
      </w:r>
      <w:r w:rsidR="004F24ED">
        <w:rPr>
          <w:rFonts w:ascii="Times New Roman" w:hAnsi="Times New Roman" w:cs="Times New Roman"/>
          <w:sz w:val="24"/>
          <w:szCs w:val="24"/>
        </w:rPr>
        <w:t xml:space="preserve">. </w:t>
      </w:r>
      <w:r w:rsidR="00675E1C" w:rsidRPr="00675E1C">
        <w:rPr>
          <w:rFonts w:ascii="Times New Roman" w:hAnsi="Times New Roman" w:cs="Times New Roman"/>
          <w:sz w:val="24"/>
          <w:szCs w:val="24"/>
        </w:rPr>
        <w:t>Vietnam Investment Digest</w:t>
      </w:r>
      <w:r w:rsidR="00774DE6">
        <w:rPr>
          <w:rFonts w:ascii="Times New Roman" w:hAnsi="Times New Roman" w:cs="Times New Roman"/>
          <w:sz w:val="24"/>
          <w:szCs w:val="24"/>
        </w:rPr>
        <w:t>.</w:t>
      </w:r>
      <w:r w:rsidR="00675E1C" w:rsidRPr="00675E1C">
        <w:rPr>
          <w:rFonts w:ascii="Times New Roman" w:hAnsi="Times New Roman" w:cs="Times New Roman"/>
          <w:sz w:val="24"/>
          <w:szCs w:val="24"/>
        </w:rPr>
        <w:t xml:space="preserve"> </w:t>
      </w:r>
      <w:r w:rsidR="00774DE6" w:rsidRPr="00744972">
        <w:rPr>
          <w:rFonts w:ascii="Times New Roman" w:hAnsi="Times New Roman" w:cs="Times New Roman"/>
          <w:sz w:val="24"/>
          <w:szCs w:val="24"/>
        </w:rPr>
        <w:t>[</w:t>
      </w:r>
      <w:r w:rsidR="00774DE6" w:rsidRPr="00774DE6">
        <w:rPr>
          <w:rFonts w:ascii="Times New Roman" w:hAnsi="Times New Roman" w:cs="Times New Roman"/>
          <w:kern w:val="2"/>
          <w:sz w:val="24"/>
          <w:szCs w:val="24"/>
        </w:rPr>
        <w:t>Electronic resource</w:t>
      </w:r>
      <w:r w:rsidR="00774DE6" w:rsidRPr="00744972">
        <w:rPr>
          <w:rFonts w:ascii="Times New Roman" w:hAnsi="Times New Roman" w:cs="Times New Roman"/>
          <w:sz w:val="24"/>
          <w:szCs w:val="24"/>
        </w:rPr>
        <w:t>] //</w:t>
      </w:r>
      <w:r w:rsidR="00774DE6" w:rsidRPr="00744972">
        <w:rPr>
          <w:rFonts w:ascii="Times New Roman" w:hAnsi="Times New Roman" w:cs="Times New Roman"/>
          <w:bCs/>
          <w:sz w:val="24"/>
          <w:szCs w:val="24"/>
        </w:rPr>
        <w:t xml:space="preserve"> </w:t>
      </w:r>
      <w:r w:rsidR="00675E1C" w:rsidRPr="00675E1C">
        <w:rPr>
          <w:rFonts w:ascii="Times New Roman" w:hAnsi="Times New Roman" w:cs="Times New Roman"/>
          <w:sz w:val="24"/>
          <w:szCs w:val="24"/>
        </w:rPr>
        <w:t>Colliers International VN</w:t>
      </w:r>
      <w:r w:rsidR="00774DE6">
        <w:rPr>
          <w:rFonts w:ascii="Times New Roman" w:hAnsi="Times New Roman" w:cs="Times New Roman"/>
          <w:sz w:val="24"/>
          <w:szCs w:val="24"/>
        </w:rPr>
        <w:t xml:space="preserve">. </w:t>
      </w:r>
      <w:r w:rsidR="00675E1C" w:rsidRPr="00675E1C">
        <w:rPr>
          <w:rFonts w:ascii="Times New Roman" w:hAnsi="Times New Roman" w:cs="Times New Roman"/>
          <w:sz w:val="24"/>
          <w:szCs w:val="24"/>
        </w:rPr>
        <w:t>– Dece</w:t>
      </w:r>
      <w:r w:rsidR="00675E1C" w:rsidRPr="00675E1C">
        <w:rPr>
          <w:rFonts w:ascii="Times New Roman" w:hAnsi="Times New Roman" w:cs="Times New Roman"/>
          <w:sz w:val="24"/>
          <w:szCs w:val="24"/>
        </w:rPr>
        <w:t>m</w:t>
      </w:r>
      <w:r w:rsidR="00675E1C" w:rsidRPr="00675E1C">
        <w:rPr>
          <w:rFonts w:ascii="Times New Roman" w:hAnsi="Times New Roman" w:cs="Times New Roman"/>
          <w:sz w:val="24"/>
          <w:szCs w:val="24"/>
        </w:rPr>
        <w:t>ber 2013</w:t>
      </w:r>
      <w:r w:rsidR="00774DE6">
        <w:rPr>
          <w:rFonts w:ascii="Times New Roman" w:hAnsi="Times New Roman" w:cs="Times New Roman"/>
          <w:sz w:val="24"/>
          <w:szCs w:val="24"/>
        </w:rPr>
        <w:t>.</w:t>
      </w:r>
      <w:r w:rsidR="00675E1C" w:rsidRPr="00675E1C">
        <w:rPr>
          <w:rFonts w:ascii="Times New Roman" w:hAnsi="Times New Roman" w:cs="Times New Roman"/>
          <w:sz w:val="24"/>
          <w:szCs w:val="24"/>
        </w:rPr>
        <w:t xml:space="preserve"> – </w:t>
      </w:r>
      <w:r w:rsidR="00774DE6" w:rsidRPr="00774DE6">
        <w:rPr>
          <w:rFonts w:ascii="Times New Roman" w:hAnsi="Times New Roman" w:cs="Times New Roman"/>
          <w:kern w:val="2"/>
          <w:sz w:val="24"/>
          <w:szCs w:val="24"/>
        </w:rPr>
        <w:t>URL</w:t>
      </w:r>
      <w:r w:rsidR="00675E1C" w:rsidRPr="00675E1C">
        <w:rPr>
          <w:rFonts w:ascii="Times New Roman" w:hAnsi="Times New Roman" w:cs="Times New Roman"/>
          <w:sz w:val="24"/>
          <w:szCs w:val="24"/>
        </w:rPr>
        <w:t xml:space="preserve">: </w:t>
      </w:r>
      <w:r w:rsidR="00774DE6" w:rsidRPr="00774DE6">
        <w:rPr>
          <w:rFonts w:ascii="Times New Roman" w:hAnsi="Times New Roman" w:cs="Times New Roman"/>
          <w:sz w:val="24"/>
          <w:szCs w:val="24"/>
        </w:rPr>
        <w:t>http://www.colliers.com/-/media/Files/</w:t>
      </w:r>
      <w:r w:rsidR="00675E1C" w:rsidRPr="00675E1C">
        <w:rPr>
          <w:rFonts w:ascii="Times New Roman" w:hAnsi="Times New Roman" w:cs="Times New Roman"/>
          <w:sz w:val="24"/>
          <w:szCs w:val="24"/>
        </w:rPr>
        <w:t>APAC/Vietnam/pdf/Vietnam</w:t>
      </w:r>
      <w:bookmarkEnd w:id="9"/>
    </w:p>
    <w:p w:rsidR="00744972" w:rsidRPr="00744972" w:rsidRDefault="005D0074" w:rsidP="00744972">
      <w:pPr>
        <w:shd w:val="clear" w:color="auto" w:fill="FFFFFF"/>
        <w:tabs>
          <w:tab w:val="left" w:pos="284"/>
          <w:tab w:val="left" w:pos="567"/>
        </w:tabs>
        <w:spacing w:line="360" w:lineRule="auto"/>
        <w:ind w:firstLine="709"/>
        <w:jc w:val="both"/>
        <w:rPr>
          <w:rFonts w:ascii="Times New Roman" w:hAnsi="Times New Roman" w:cs="Times New Roman"/>
          <w:sz w:val="24"/>
          <w:szCs w:val="24"/>
        </w:rPr>
      </w:pPr>
      <w:bookmarkStart w:id="10" w:name="_Toc438809247"/>
      <w:r w:rsidRPr="003B1643">
        <w:rPr>
          <w:rFonts w:ascii="Times New Roman" w:eastAsia="Times New Roman" w:hAnsi="Times New Roman" w:cs="Times New Roman"/>
          <w:sz w:val="24"/>
          <w:szCs w:val="24"/>
          <w:lang w:eastAsia="ru-RU"/>
        </w:rPr>
        <w:t>10</w:t>
      </w:r>
      <w:r w:rsidR="004F24ED">
        <w:rPr>
          <w:rFonts w:ascii="Times New Roman" w:eastAsia="Times New Roman" w:hAnsi="Times New Roman" w:cs="Times New Roman"/>
          <w:sz w:val="24"/>
          <w:szCs w:val="24"/>
          <w:lang w:eastAsia="ru-RU"/>
        </w:rPr>
        <w:t xml:space="preserve">. </w:t>
      </w:r>
      <w:r w:rsidR="00620881" w:rsidRPr="00744972">
        <w:rPr>
          <w:rFonts w:ascii="Times New Roman" w:hAnsi="Times New Roman" w:cs="Times New Roman"/>
          <w:bCs/>
          <w:sz w:val="24"/>
          <w:szCs w:val="24"/>
        </w:rPr>
        <w:t>UNCTAD</w:t>
      </w:r>
      <w:r w:rsidR="00620881">
        <w:rPr>
          <w:rFonts w:ascii="Times New Roman" w:hAnsi="Times New Roman" w:cs="Times New Roman"/>
          <w:bCs/>
          <w:sz w:val="24"/>
          <w:szCs w:val="24"/>
        </w:rPr>
        <w:t xml:space="preserve"> </w:t>
      </w:r>
      <w:r w:rsidR="00620881" w:rsidRPr="00744972">
        <w:rPr>
          <w:rFonts w:ascii="Times New Roman" w:hAnsi="Times New Roman" w:cs="Times New Roman"/>
          <w:bCs/>
          <w:sz w:val="24"/>
          <w:szCs w:val="24"/>
        </w:rPr>
        <w:t>Stat</w:t>
      </w:r>
      <w:r w:rsidR="00620881">
        <w:rPr>
          <w:rFonts w:ascii="Times New Roman" w:hAnsi="Times New Roman" w:cs="Times New Roman"/>
          <w:bCs/>
          <w:sz w:val="24"/>
          <w:szCs w:val="24"/>
        </w:rPr>
        <w:t>istics.</w:t>
      </w:r>
      <w:r w:rsidR="00620881" w:rsidRPr="00744972">
        <w:rPr>
          <w:rFonts w:ascii="Times New Roman" w:hAnsi="Times New Roman" w:cs="Times New Roman"/>
          <w:bCs/>
          <w:sz w:val="24"/>
          <w:szCs w:val="24"/>
        </w:rPr>
        <w:t xml:space="preserve"> </w:t>
      </w:r>
      <w:r w:rsidR="00744972" w:rsidRPr="00744972">
        <w:rPr>
          <w:rFonts w:ascii="Times New Roman" w:hAnsi="Times New Roman" w:cs="Times New Roman"/>
          <w:bCs/>
          <w:sz w:val="24"/>
          <w:szCs w:val="24"/>
        </w:rPr>
        <w:t>Foreign direct investment flows and stocks, annual, 1970-2014</w:t>
      </w:r>
      <w:r w:rsidR="00774DE6">
        <w:rPr>
          <w:rFonts w:ascii="Times New Roman" w:hAnsi="Times New Roman" w:cs="Times New Roman"/>
          <w:bCs/>
          <w:sz w:val="24"/>
          <w:szCs w:val="24"/>
        </w:rPr>
        <w:t>.</w:t>
      </w:r>
      <w:r w:rsidR="00744972" w:rsidRPr="00744972">
        <w:rPr>
          <w:rFonts w:ascii="Times New Roman" w:hAnsi="Times New Roman" w:cs="Times New Roman"/>
          <w:bCs/>
          <w:sz w:val="24"/>
          <w:szCs w:val="24"/>
        </w:rPr>
        <w:t xml:space="preserve"> </w:t>
      </w:r>
      <w:r w:rsidR="00744972" w:rsidRPr="00744972">
        <w:rPr>
          <w:rFonts w:ascii="Times New Roman" w:hAnsi="Times New Roman" w:cs="Times New Roman"/>
          <w:sz w:val="24"/>
          <w:szCs w:val="24"/>
        </w:rPr>
        <w:t>[</w:t>
      </w:r>
      <w:r w:rsidR="00774DE6" w:rsidRPr="00774DE6">
        <w:rPr>
          <w:rFonts w:ascii="Times New Roman" w:hAnsi="Times New Roman" w:cs="Times New Roman"/>
          <w:kern w:val="2"/>
          <w:sz w:val="24"/>
          <w:szCs w:val="24"/>
        </w:rPr>
        <w:t>Electronic resource</w:t>
      </w:r>
      <w:r w:rsidR="00744972" w:rsidRPr="00744972">
        <w:rPr>
          <w:rFonts w:ascii="Times New Roman" w:hAnsi="Times New Roman" w:cs="Times New Roman"/>
          <w:sz w:val="24"/>
          <w:szCs w:val="24"/>
        </w:rPr>
        <w:t>] //</w:t>
      </w:r>
      <w:r w:rsidR="00744972" w:rsidRPr="00744972">
        <w:rPr>
          <w:rFonts w:ascii="Times New Roman" w:hAnsi="Times New Roman" w:cs="Times New Roman"/>
          <w:bCs/>
          <w:sz w:val="24"/>
          <w:szCs w:val="24"/>
        </w:rPr>
        <w:t xml:space="preserve"> </w:t>
      </w:r>
      <w:proofErr w:type="spellStart"/>
      <w:r w:rsidR="00744972" w:rsidRPr="00744972">
        <w:rPr>
          <w:rFonts w:ascii="Times New Roman" w:hAnsi="Times New Roman" w:cs="Times New Roman"/>
          <w:bCs/>
          <w:sz w:val="24"/>
          <w:szCs w:val="24"/>
        </w:rPr>
        <w:t>UNCTADStats</w:t>
      </w:r>
      <w:proofErr w:type="spellEnd"/>
      <w:r w:rsidR="00744972" w:rsidRPr="00744972">
        <w:rPr>
          <w:rFonts w:ascii="Times New Roman" w:hAnsi="Times New Roman" w:cs="Times New Roman"/>
          <w:bCs/>
          <w:sz w:val="24"/>
          <w:szCs w:val="24"/>
        </w:rPr>
        <w:t xml:space="preserve">. </w:t>
      </w:r>
      <w:r w:rsidR="00744972" w:rsidRPr="00675E1C">
        <w:rPr>
          <w:rFonts w:ascii="Times New Roman" w:hAnsi="Times New Roman" w:cs="Times New Roman"/>
          <w:sz w:val="24"/>
          <w:szCs w:val="24"/>
        </w:rPr>
        <w:t>–</w:t>
      </w:r>
      <w:r w:rsidR="00744972" w:rsidRPr="00744972">
        <w:rPr>
          <w:rFonts w:ascii="Times New Roman" w:hAnsi="Times New Roman" w:cs="Times New Roman"/>
          <w:sz w:val="24"/>
          <w:szCs w:val="24"/>
        </w:rPr>
        <w:t xml:space="preserve"> </w:t>
      </w:r>
      <w:r w:rsidR="00774DE6" w:rsidRPr="00774DE6">
        <w:rPr>
          <w:rFonts w:ascii="Times New Roman" w:hAnsi="Times New Roman" w:cs="Times New Roman"/>
          <w:kern w:val="2"/>
          <w:sz w:val="24"/>
          <w:szCs w:val="24"/>
        </w:rPr>
        <w:t>URL</w:t>
      </w:r>
      <w:r w:rsidR="00744972" w:rsidRPr="00744972">
        <w:rPr>
          <w:rFonts w:ascii="Times New Roman" w:hAnsi="Times New Roman" w:cs="Times New Roman"/>
          <w:sz w:val="24"/>
          <w:szCs w:val="24"/>
        </w:rPr>
        <w:t xml:space="preserve">: </w:t>
      </w:r>
      <w:r w:rsidR="00620881" w:rsidRPr="00620881">
        <w:rPr>
          <w:rFonts w:ascii="Times New Roman" w:hAnsi="Times New Roman" w:cs="Times New Roman"/>
          <w:bCs/>
          <w:sz w:val="24"/>
          <w:szCs w:val="24"/>
        </w:rPr>
        <w:t>http://unctadstat.unctad.org/wds/</w:t>
      </w:r>
      <w:r w:rsidR="00774DE6" w:rsidRPr="00774DE6">
        <w:rPr>
          <w:rFonts w:ascii="Times New Roman" w:hAnsi="Times New Roman" w:cs="Times New Roman"/>
          <w:bCs/>
          <w:sz w:val="24"/>
          <w:szCs w:val="24"/>
        </w:rPr>
        <w:t>ReportFolders/</w:t>
      </w:r>
      <w:r w:rsidR="00620881">
        <w:rPr>
          <w:rFonts w:ascii="Times New Roman" w:hAnsi="Times New Roman" w:cs="Times New Roman"/>
          <w:bCs/>
          <w:sz w:val="24"/>
          <w:szCs w:val="24"/>
        </w:rPr>
        <w:t xml:space="preserve"> </w:t>
      </w:r>
      <w:r w:rsidR="00774DE6" w:rsidRPr="00774DE6">
        <w:rPr>
          <w:rFonts w:ascii="Times New Roman" w:hAnsi="Times New Roman" w:cs="Times New Roman"/>
          <w:bCs/>
          <w:sz w:val="24"/>
          <w:szCs w:val="24"/>
        </w:rPr>
        <w:t>reportFolders.aspx</w:t>
      </w:r>
    </w:p>
    <w:bookmarkEnd w:id="10"/>
    <w:p w:rsidR="00AA08A1" w:rsidRPr="00081355" w:rsidRDefault="00AA08A1" w:rsidP="00AA08A1">
      <w:pPr>
        <w:autoSpaceDE w:val="0"/>
        <w:autoSpaceDN w:val="0"/>
        <w:adjustRightInd w:val="0"/>
        <w:spacing w:line="240" w:lineRule="auto"/>
        <w:rPr>
          <w:rFonts w:ascii="Times New Roman" w:hAnsi="Times New Roman" w:cs="Times New Roman"/>
          <w:color w:val="000000"/>
          <w:sz w:val="24"/>
          <w:szCs w:val="24"/>
          <w:lang w:val="ru-RU"/>
        </w:rPr>
      </w:pPr>
      <w:r w:rsidRPr="00AA08A1">
        <w:rPr>
          <w:rFonts w:ascii="Times New Roman" w:hAnsi="Times New Roman" w:cs="Times New Roman"/>
          <w:color w:val="000000"/>
          <w:sz w:val="24"/>
          <w:szCs w:val="24"/>
          <w:lang w:val="ru-RU"/>
        </w:rPr>
        <w:t>Рецензенты</w:t>
      </w:r>
      <w:r w:rsidRPr="00081355">
        <w:rPr>
          <w:rFonts w:ascii="Times New Roman" w:hAnsi="Times New Roman" w:cs="Times New Roman"/>
          <w:color w:val="000000"/>
          <w:sz w:val="24"/>
          <w:szCs w:val="24"/>
          <w:lang w:val="ru-RU"/>
        </w:rPr>
        <w:t xml:space="preserve">: </w:t>
      </w:r>
    </w:p>
    <w:p w:rsidR="00AA08A1" w:rsidRPr="00AA08A1" w:rsidRDefault="00AA08A1" w:rsidP="00AA08A1">
      <w:pPr>
        <w:spacing w:line="240" w:lineRule="auto"/>
        <w:jc w:val="both"/>
        <w:rPr>
          <w:rFonts w:ascii="Times New Roman" w:hAnsi="Times New Roman" w:cs="Times New Roman"/>
          <w:sz w:val="24"/>
          <w:szCs w:val="24"/>
          <w:lang w:val="ru-RU"/>
        </w:rPr>
      </w:pPr>
      <w:proofErr w:type="spellStart"/>
      <w:r w:rsidRPr="00AA08A1">
        <w:rPr>
          <w:rFonts w:ascii="Times New Roman" w:hAnsi="Times New Roman" w:cs="Times New Roman"/>
          <w:sz w:val="24"/>
          <w:szCs w:val="24"/>
          <w:lang w:val="ru-RU"/>
        </w:rPr>
        <w:t>Носовский</w:t>
      </w:r>
      <w:proofErr w:type="spellEnd"/>
      <w:r w:rsidRPr="00AA08A1">
        <w:rPr>
          <w:rFonts w:ascii="Times New Roman" w:hAnsi="Times New Roman" w:cs="Times New Roman"/>
          <w:sz w:val="24"/>
          <w:szCs w:val="24"/>
          <w:lang w:val="ru-RU"/>
        </w:rPr>
        <w:t xml:space="preserve"> В.С., доктор экон. наук, профессор, генеральный директор ОАО «</w:t>
      </w:r>
      <w:proofErr w:type="spellStart"/>
      <w:r w:rsidRPr="00AA08A1">
        <w:rPr>
          <w:rFonts w:ascii="Times New Roman" w:hAnsi="Times New Roman" w:cs="Times New Roman"/>
          <w:sz w:val="24"/>
          <w:szCs w:val="24"/>
          <w:lang w:val="ru-RU"/>
        </w:rPr>
        <w:t>ДальНИИГиМ</w:t>
      </w:r>
      <w:proofErr w:type="spellEnd"/>
      <w:r w:rsidRPr="00AA08A1">
        <w:rPr>
          <w:rFonts w:ascii="Times New Roman" w:hAnsi="Times New Roman" w:cs="Times New Roman"/>
          <w:sz w:val="24"/>
          <w:szCs w:val="24"/>
          <w:lang w:val="ru-RU"/>
        </w:rPr>
        <w:t>», г. Владивосток.</w:t>
      </w:r>
    </w:p>
    <w:p w:rsidR="001A1073" w:rsidRPr="001A1073" w:rsidRDefault="001A1073" w:rsidP="001A1073">
      <w:pPr>
        <w:jc w:val="both"/>
        <w:rPr>
          <w:rFonts w:ascii="Times New Roman" w:hAnsi="Times New Roman" w:cs="Times New Roman"/>
          <w:sz w:val="24"/>
          <w:szCs w:val="24"/>
          <w:lang w:val="ru-RU"/>
        </w:rPr>
      </w:pPr>
      <w:proofErr w:type="spellStart"/>
      <w:r w:rsidRPr="001A1073">
        <w:rPr>
          <w:rFonts w:ascii="Times New Roman" w:hAnsi="Times New Roman" w:cs="Times New Roman"/>
          <w:sz w:val="24"/>
          <w:szCs w:val="24"/>
          <w:lang w:val="ru-RU"/>
        </w:rPr>
        <w:t>Латкин</w:t>
      </w:r>
      <w:proofErr w:type="spellEnd"/>
      <w:r w:rsidRPr="001A1073">
        <w:rPr>
          <w:rFonts w:ascii="Times New Roman" w:hAnsi="Times New Roman" w:cs="Times New Roman"/>
          <w:sz w:val="24"/>
          <w:szCs w:val="24"/>
          <w:lang w:val="ru-RU"/>
        </w:rPr>
        <w:t xml:space="preserve"> А</w:t>
      </w:r>
      <w:r w:rsidR="00AB27D0">
        <w:rPr>
          <w:rFonts w:ascii="Times New Roman" w:hAnsi="Times New Roman" w:cs="Times New Roman"/>
          <w:sz w:val="24"/>
          <w:szCs w:val="24"/>
          <w:lang w:val="ru-RU"/>
        </w:rPr>
        <w:t>.П.</w:t>
      </w:r>
      <w:r w:rsidRPr="001A1073">
        <w:rPr>
          <w:rFonts w:ascii="Times New Roman" w:hAnsi="Times New Roman" w:cs="Times New Roman"/>
          <w:sz w:val="24"/>
          <w:szCs w:val="24"/>
          <w:lang w:val="ru-RU"/>
        </w:rPr>
        <w:t xml:space="preserve">, доктор </w:t>
      </w:r>
      <w:proofErr w:type="spellStart"/>
      <w:r w:rsidRPr="001A1073">
        <w:rPr>
          <w:rFonts w:ascii="Times New Roman" w:hAnsi="Times New Roman" w:cs="Times New Roman"/>
          <w:sz w:val="24"/>
          <w:szCs w:val="24"/>
          <w:lang w:val="ru-RU"/>
        </w:rPr>
        <w:t>экон</w:t>
      </w:r>
      <w:r w:rsidR="00AB27D0">
        <w:rPr>
          <w:rFonts w:ascii="Times New Roman" w:hAnsi="Times New Roman" w:cs="Times New Roman"/>
          <w:sz w:val="24"/>
          <w:szCs w:val="24"/>
          <w:lang w:val="ru-RU"/>
        </w:rPr>
        <w:t>.</w:t>
      </w:r>
      <w:r w:rsidRPr="001A1073">
        <w:rPr>
          <w:rFonts w:ascii="Times New Roman" w:hAnsi="Times New Roman" w:cs="Times New Roman"/>
          <w:sz w:val="24"/>
          <w:szCs w:val="24"/>
          <w:lang w:val="ru-RU"/>
        </w:rPr>
        <w:t>наук</w:t>
      </w:r>
      <w:proofErr w:type="spellEnd"/>
      <w:r w:rsidRPr="001A1073">
        <w:rPr>
          <w:rFonts w:ascii="Times New Roman" w:hAnsi="Times New Roman" w:cs="Times New Roman"/>
          <w:sz w:val="24"/>
          <w:szCs w:val="24"/>
          <w:lang w:val="ru-RU"/>
        </w:rPr>
        <w:t>, профессор кафедры международного маркетинга и торговли Владивостокского государственного университета экономики и сервиса</w:t>
      </w:r>
      <w:r>
        <w:rPr>
          <w:rFonts w:ascii="Times New Roman" w:hAnsi="Times New Roman" w:cs="Times New Roman"/>
          <w:sz w:val="24"/>
          <w:szCs w:val="24"/>
          <w:lang w:val="ru-RU"/>
        </w:rPr>
        <w:t>.</w:t>
      </w:r>
    </w:p>
    <w:p w:rsidR="00E47B25" w:rsidRDefault="00E47B25" w:rsidP="00AA08A1">
      <w:pPr>
        <w:spacing w:before="120" w:line="240" w:lineRule="auto"/>
        <w:jc w:val="both"/>
        <w:rPr>
          <w:rFonts w:ascii="Times New Roman" w:hAnsi="Times New Roman" w:cs="Times New Roman"/>
          <w:sz w:val="24"/>
          <w:szCs w:val="24"/>
          <w:lang w:val="ru-RU"/>
        </w:rPr>
      </w:pPr>
    </w:p>
    <w:p w:rsidR="00E47B25" w:rsidRPr="005D0074" w:rsidRDefault="00E47B25" w:rsidP="00AA08A1">
      <w:pPr>
        <w:spacing w:before="120" w:line="240" w:lineRule="auto"/>
        <w:jc w:val="both"/>
        <w:rPr>
          <w:rFonts w:ascii="Times New Roman" w:hAnsi="Times New Roman" w:cs="Times New Roman"/>
          <w:sz w:val="24"/>
          <w:szCs w:val="24"/>
          <w:lang w:val="ru-RU"/>
        </w:rPr>
      </w:pPr>
    </w:p>
    <w:sectPr w:rsidR="00E47B25" w:rsidRPr="005D0074" w:rsidSect="00644C12">
      <w:pgSz w:w="11907" w:h="16839" w:code="9"/>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B60" w:rsidRDefault="00E67B60" w:rsidP="00E67B60">
      <w:pPr>
        <w:spacing w:after="0" w:line="240" w:lineRule="auto"/>
      </w:pPr>
      <w:r>
        <w:separator/>
      </w:r>
    </w:p>
  </w:endnote>
  <w:endnote w:type="continuationSeparator" w:id="0">
    <w:p w:rsidR="00E67B60" w:rsidRDefault="00E67B60" w:rsidP="00E67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B60" w:rsidRDefault="00E67B60" w:rsidP="00E67B60">
      <w:pPr>
        <w:spacing w:after="0" w:line="240" w:lineRule="auto"/>
      </w:pPr>
      <w:r>
        <w:separator/>
      </w:r>
    </w:p>
  </w:footnote>
  <w:footnote w:type="continuationSeparator" w:id="0">
    <w:p w:rsidR="00E67B60" w:rsidRDefault="00E67B60" w:rsidP="00E67B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5DBB"/>
    <w:multiLevelType w:val="hybridMultilevel"/>
    <w:tmpl w:val="12DC0658"/>
    <w:lvl w:ilvl="0" w:tplc="AA842B0E">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6165B0D"/>
    <w:multiLevelType w:val="hybridMultilevel"/>
    <w:tmpl w:val="CAEAE610"/>
    <w:lvl w:ilvl="0" w:tplc="6BD8DEA4">
      <w:start w:val="6"/>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608809AD"/>
    <w:multiLevelType w:val="hybridMultilevel"/>
    <w:tmpl w:val="C94AB99A"/>
    <w:lvl w:ilvl="0" w:tplc="F4924058">
      <w:start w:val="1"/>
      <w:numFmt w:val="decimal"/>
      <w:lvlText w:val="%1."/>
      <w:lvlJc w:val="left"/>
      <w:pPr>
        <w:ind w:left="1680" w:hanging="9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926"/>
    <w:rsid w:val="000629E4"/>
    <w:rsid w:val="0007365B"/>
    <w:rsid w:val="00081355"/>
    <w:rsid w:val="00081D18"/>
    <w:rsid w:val="0008325B"/>
    <w:rsid w:val="000D1C95"/>
    <w:rsid w:val="000D3F8C"/>
    <w:rsid w:val="000D5FE2"/>
    <w:rsid w:val="00122175"/>
    <w:rsid w:val="00155F76"/>
    <w:rsid w:val="001A1073"/>
    <w:rsid w:val="001E6A3B"/>
    <w:rsid w:val="0020285D"/>
    <w:rsid w:val="00202FEC"/>
    <w:rsid w:val="002907BF"/>
    <w:rsid w:val="00297896"/>
    <w:rsid w:val="002C0621"/>
    <w:rsid w:val="00304B20"/>
    <w:rsid w:val="0031123C"/>
    <w:rsid w:val="00384B9F"/>
    <w:rsid w:val="003B1643"/>
    <w:rsid w:val="0042249F"/>
    <w:rsid w:val="00480D87"/>
    <w:rsid w:val="0049398D"/>
    <w:rsid w:val="00496673"/>
    <w:rsid w:val="004976D8"/>
    <w:rsid w:val="004F24ED"/>
    <w:rsid w:val="00500CF0"/>
    <w:rsid w:val="00555C23"/>
    <w:rsid w:val="00557FAE"/>
    <w:rsid w:val="005C1926"/>
    <w:rsid w:val="005D0074"/>
    <w:rsid w:val="005D0879"/>
    <w:rsid w:val="005E04F1"/>
    <w:rsid w:val="005E487C"/>
    <w:rsid w:val="00620881"/>
    <w:rsid w:val="006352D7"/>
    <w:rsid w:val="006367F5"/>
    <w:rsid w:val="00644C12"/>
    <w:rsid w:val="00675B03"/>
    <w:rsid w:val="00675E1C"/>
    <w:rsid w:val="00695DF0"/>
    <w:rsid w:val="006A3E9C"/>
    <w:rsid w:val="006B00FF"/>
    <w:rsid w:val="006F5BD2"/>
    <w:rsid w:val="007377D5"/>
    <w:rsid w:val="00744972"/>
    <w:rsid w:val="00774DE6"/>
    <w:rsid w:val="0079136D"/>
    <w:rsid w:val="0079524E"/>
    <w:rsid w:val="007A75AC"/>
    <w:rsid w:val="007C1914"/>
    <w:rsid w:val="007C32F4"/>
    <w:rsid w:val="007D7CC5"/>
    <w:rsid w:val="00831D6C"/>
    <w:rsid w:val="00857104"/>
    <w:rsid w:val="008763D4"/>
    <w:rsid w:val="00895C1D"/>
    <w:rsid w:val="008D67C1"/>
    <w:rsid w:val="00902FE7"/>
    <w:rsid w:val="009326D8"/>
    <w:rsid w:val="00946916"/>
    <w:rsid w:val="00947855"/>
    <w:rsid w:val="009812F8"/>
    <w:rsid w:val="00983DF1"/>
    <w:rsid w:val="009D225B"/>
    <w:rsid w:val="00A127C2"/>
    <w:rsid w:val="00AA08A1"/>
    <w:rsid w:val="00AA794F"/>
    <w:rsid w:val="00AB27D0"/>
    <w:rsid w:val="00B86D04"/>
    <w:rsid w:val="00B94178"/>
    <w:rsid w:val="00B97D59"/>
    <w:rsid w:val="00BC2299"/>
    <w:rsid w:val="00BE5756"/>
    <w:rsid w:val="00BF4B47"/>
    <w:rsid w:val="00CA7B4F"/>
    <w:rsid w:val="00D175EF"/>
    <w:rsid w:val="00D20447"/>
    <w:rsid w:val="00D7075B"/>
    <w:rsid w:val="00D9755D"/>
    <w:rsid w:val="00E174B1"/>
    <w:rsid w:val="00E2393F"/>
    <w:rsid w:val="00E37B58"/>
    <w:rsid w:val="00E47B25"/>
    <w:rsid w:val="00E67B60"/>
    <w:rsid w:val="00EB0843"/>
    <w:rsid w:val="00EC7A8D"/>
    <w:rsid w:val="00EF4F40"/>
    <w:rsid w:val="00F0203D"/>
    <w:rsid w:val="00F137F9"/>
    <w:rsid w:val="00FD3D0B"/>
    <w:rsid w:val="00FF5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horttext">
    <w:name w:val="short_text"/>
    <w:basedOn w:val="a0"/>
    <w:rsid w:val="00555C23"/>
  </w:style>
  <w:style w:type="paragraph" w:styleId="a3">
    <w:name w:val="Balloon Text"/>
    <w:basedOn w:val="a"/>
    <w:link w:val="a4"/>
    <w:uiPriority w:val="99"/>
    <w:semiHidden/>
    <w:unhideWhenUsed/>
    <w:rsid w:val="009326D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26D8"/>
    <w:rPr>
      <w:rFonts w:ascii="Tahoma" w:hAnsi="Tahoma" w:cs="Tahoma"/>
      <w:sz w:val="16"/>
      <w:szCs w:val="16"/>
    </w:rPr>
  </w:style>
  <w:style w:type="paragraph" w:styleId="a5">
    <w:name w:val="Normal (Web)"/>
    <w:basedOn w:val="a"/>
    <w:uiPriority w:val="99"/>
    <w:unhideWhenUsed/>
    <w:rsid w:val="001E6A3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B97D59"/>
    <w:pPr>
      <w:ind w:left="720"/>
      <w:contextualSpacing/>
    </w:pPr>
  </w:style>
  <w:style w:type="paragraph" w:styleId="a7">
    <w:name w:val="footnote text"/>
    <w:basedOn w:val="a"/>
    <w:link w:val="a8"/>
    <w:uiPriority w:val="99"/>
    <w:semiHidden/>
    <w:unhideWhenUsed/>
    <w:rsid w:val="00E67B60"/>
    <w:pPr>
      <w:spacing w:after="0" w:line="240" w:lineRule="auto"/>
    </w:pPr>
    <w:rPr>
      <w:rFonts w:ascii="Times New Roman" w:eastAsia="Calibri" w:hAnsi="Times New Roman" w:cs="Times New Roman"/>
      <w:sz w:val="20"/>
      <w:szCs w:val="20"/>
      <w:lang w:val="ru-RU" w:eastAsia="ru-RU"/>
    </w:rPr>
  </w:style>
  <w:style w:type="character" w:customStyle="1" w:styleId="a8">
    <w:name w:val="Текст сноски Знак"/>
    <w:basedOn w:val="a0"/>
    <w:link w:val="a7"/>
    <w:uiPriority w:val="99"/>
    <w:semiHidden/>
    <w:rsid w:val="00E67B60"/>
    <w:rPr>
      <w:rFonts w:ascii="Times New Roman" w:eastAsia="Calibri" w:hAnsi="Times New Roman" w:cs="Times New Roman"/>
      <w:sz w:val="20"/>
      <w:szCs w:val="20"/>
      <w:lang w:val="ru-RU" w:eastAsia="ru-RU"/>
    </w:rPr>
  </w:style>
  <w:style w:type="character" w:styleId="a9">
    <w:name w:val="footnote reference"/>
    <w:basedOn w:val="a0"/>
    <w:uiPriority w:val="99"/>
    <w:semiHidden/>
    <w:unhideWhenUsed/>
    <w:rsid w:val="00E67B60"/>
    <w:rPr>
      <w:vertAlign w:val="superscript"/>
    </w:rPr>
  </w:style>
  <w:style w:type="character" w:styleId="aa">
    <w:name w:val="Hyperlink"/>
    <w:basedOn w:val="a0"/>
    <w:uiPriority w:val="99"/>
    <w:unhideWhenUsed/>
    <w:rsid w:val="00675E1C"/>
    <w:rPr>
      <w:color w:val="0000FF" w:themeColor="hyperlink"/>
      <w:u w:val="single"/>
    </w:rPr>
  </w:style>
  <w:style w:type="character" w:customStyle="1" w:styleId="hps">
    <w:name w:val="hps"/>
    <w:basedOn w:val="a0"/>
    <w:rsid w:val="00644C12"/>
  </w:style>
  <w:style w:type="character" w:customStyle="1" w:styleId="citation">
    <w:name w:val="citation"/>
    <w:basedOn w:val="a0"/>
    <w:rsid w:val="00644C12"/>
  </w:style>
  <w:style w:type="paragraph" w:customStyle="1" w:styleId="ab">
    <w:name w:val="_ВГУЭС"/>
    <w:basedOn w:val="a"/>
    <w:rsid w:val="00644C12"/>
    <w:pPr>
      <w:spacing w:after="0" w:line="240" w:lineRule="auto"/>
      <w:jc w:val="center"/>
    </w:pPr>
    <w:rPr>
      <w:rFonts w:ascii="Times New Roman" w:eastAsia="Times New Roman" w:hAnsi="Times New Roman" w:cs="Times New Roman"/>
      <w:b/>
      <w:sz w:val="24"/>
      <w:szCs w:val="24"/>
      <w:lang w:val="ru-RU" w:eastAsia="ru-RU"/>
    </w:rPr>
  </w:style>
  <w:style w:type="character" w:customStyle="1" w:styleId="adr">
    <w:name w:val="adr"/>
    <w:basedOn w:val="a0"/>
    <w:rsid w:val="00644C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horttext">
    <w:name w:val="short_text"/>
    <w:basedOn w:val="a0"/>
    <w:rsid w:val="00555C23"/>
  </w:style>
  <w:style w:type="paragraph" w:styleId="a3">
    <w:name w:val="Balloon Text"/>
    <w:basedOn w:val="a"/>
    <w:link w:val="a4"/>
    <w:uiPriority w:val="99"/>
    <w:semiHidden/>
    <w:unhideWhenUsed/>
    <w:rsid w:val="009326D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26D8"/>
    <w:rPr>
      <w:rFonts w:ascii="Tahoma" w:hAnsi="Tahoma" w:cs="Tahoma"/>
      <w:sz w:val="16"/>
      <w:szCs w:val="16"/>
    </w:rPr>
  </w:style>
  <w:style w:type="paragraph" w:styleId="a5">
    <w:name w:val="Normal (Web)"/>
    <w:basedOn w:val="a"/>
    <w:uiPriority w:val="99"/>
    <w:unhideWhenUsed/>
    <w:rsid w:val="001E6A3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B97D59"/>
    <w:pPr>
      <w:ind w:left="720"/>
      <w:contextualSpacing/>
    </w:pPr>
  </w:style>
  <w:style w:type="paragraph" w:styleId="a7">
    <w:name w:val="footnote text"/>
    <w:basedOn w:val="a"/>
    <w:link w:val="a8"/>
    <w:uiPriority w:val="99"/>
    <w:semiHidden/>
    <w:unhideWhenUsed/>
    <w:rsid w:val="00E67B60"/>
    <w:pPr>
      <w:spacing w:after="0" w:line="240" w:lineRule="auto"/>
    </w:pPr>
    <w:rPr>
      <w:rFonts w:ascii="Times New Roman" w:eastAsia="Calibri" w:hAnsi="Times New Roman" w:cs="Times New Roman"/>
      <w:sz w:val="20"/>
      <w:szCs w:val="20"/>
      <w:lang w:val="ru-RU" w:eastAsia="ru-RU"/>
    </w:rPr>
  </w:style>
  <w:style w:type="character" w:customStyle="1" w:styleId="a8">
    <w:name w:val="Текст сноски Знак"/>
    <w:basedOn w:val="a0"/>
    <w:link w:val="a7"/>
    <w:uiPriority w:val="99"/>
    <w:semiHidden/>
    <w:rsid w:val="00E67B60"/>
    <w:rPr>
      <w:rFonts w:ascii="Times New Roman" w:eastAsia="Calibri" w:hAnsi="Times New Roman" w:cs="Times New Roman"/>
      <w:sz w:val="20"/>
      <w:szCs w:val="20"/>
      <w:lang w:val="ru-RU" w:eastAsia="ru-RU"/>
    </w:rPr>
  </w:style>
  <w:style w:type="character" w:styleId="a9">
    <w:name w:val="footnote reference"/>
    <w:basedOn w:val="a0"/>
    <w:uiPriority w:val="99"/>
    <w:semiHidden/>
    <w:unhideWhenUsed/>
    <w:rsid w:val="00E67B60"/>
    <w:rPr>
      <w:vertAlign w:val="superscript"/>
    </w:rPr>
  </w:style>
  <w:style w:type="character" w:styleId="aa">
    <w:name w:val="Hyperlink"/>
    <w:basedOn w:val="a0"/>
    <w:uiPriority w:val="99"/>
    <w:unhideWhenUsed/>
    <w:rsid w:val="00675E1C"/>
    <w:rPr>
      <w:color w:val="0000FF" w:themeColor="hyperlink"/>
      <w:u w:val="single"/>
    </w:rPr>
  </w:style>
  <w:style w:type="character" w:customStyle="1" w:styleId="hps">
    <w:name w:val="hps"/>
    <w:basedOn w:val="a0"/>
    <w:rsid w:val="00644C12"/>
  </w:style>
  <w:style w:type="character" w:customStyle="1" w:styleId="citation">
    <w:name w:val="citation"/>
    <w:basedOn w:val="a0"/>
    <w:rsid w:val="00644C12"/>
  </w:style>
  <w:style w:type="paragraph" w:customStyle="1" w:styleId="ab">
    <w:name w:val="_ВГУЭС"/>
    <w:basedOn w:val="a"/>
    <w:rsid w:val="00644C12"/>
    <w:pPr>
      <w:spacing w:after="0" w:line="240" w:lineRule="auto"/>
      <w:jc w:val="center"/>
    </w:pPr>
    <w:rPr>
      <w:rFonts w:ascii="Times New Roman" w:eastAsia="Times New Roman" w:hAnsi="Times New Roman" w:cs="Times New Roman"/>
      <w:b/>
      <w:sz w:val="24"/>
      <w:szCs w:val="24"/>
      <w:lang w:val="ru-RU" w:eastAsia="ru-RU"/>
    </w:rPr>
  </w:style>
  <w:style w:type="character" w:customStyle="1" w:styleId="adr">
    <w:name w:val="adr"/>
    <w:basedOn w:val="a0"/>
    <w:rsid w:val="00644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938209">
      <w:bodyDiv w:val="1"/>
      <w:marLeft w:val="0"/>
      <w:marRight w:val="0"/>
      <w:marTop w:val="0"/>
      <w:marBottom w:val="0"/>
      <w:divBdr>
        <w:top w:val="none" w:sz="0" w:space="0" w:color="auto"/>
        <w:left w:val="none" w:sz="0" w:space="0" w:color="auto"/>
        <w:bottom w:val="none" w:sz="0" w:space="0" w:color="auto"/>
        <w:right w:val="none" w:sz="0" w:space="0" w:color="auto"/>
      </w:divBdr>
    </w:div>
    <w:div w:id="333579114">
      <w:bodyDiv w:val="1"/>
      <w:marLeft w:val="0"/>
      <w:marRight w:val="0"/>
      <w:marTop w:val="0"/>
      <w:marBottom w:val="0"/>
      <w:divBdr>
        <w:top w:val="none" w:sz="0" w:space="0" w:color="auto"/>
        <w:left w:val="none" w:sz="0" w:space="0" w:color="auto"/>
        <w:bottom w:val="none" w:sz="0" w:space="0" w:color="auto"/>
        <w:right w:val="none" w:sz="0" w:space="0" w:color="auto"/>
      </w:divBdr>
      <w:divsChild>
        <w:div w:id="2054112348">
          <w:marLeft w:val="0"/>
          <w:marRight w:val="0"/>
          <w:marTop w:val="0"/>
          <w:marBottom w:val="0"/>
          <w:divBdr>
            <w:top w:val="none" w:sz="0" w:space="0" w:color="auto"/>
            <w:left w:val="none" w:sz="0" w:space="0" w:color="auto"/>
            <w:bottom w:val="none" w:sz="0" w:space="0" w:color="auto"/>
            <w:right w:val="none" w:sz="0" w:space="0" w:color="auto"/>
          </w:divBdr>
          <w:divsChild>
            <w:div w:id="493643389">
              <w:marLeft w:val="0"/>
              <w:marRight w:val="0"/>
              <w:marTop w:val="0"/>
              <w:marBottom w:val="0"/>
              <w:divBdr>
                <w:top w:val="none" w:sz="0" w:space="0" w:color="auto"/>
                <w:left w:val="none" w:sz="0" w:space="0" w:color="auto"/>
                <w:bottom w:val="none" w:sz="0" w:space="0" w:color="auto"/>
                <w:right w:val="none" w:sz="0" w:space="0" w:color="auto"/>
              </w:divBdr>
              <w:divsChild>
                <w:div w:id="1658223478">
                  <w:marLeft w:val="0"/>
                  <w:marRight w:val="0"/>
                  <w:marTop w:val="0"/>
                  <w:marBottom w:val="0"/>
                  <w:divBdr>
                    <w:top w:val="none" w:sz="0" w:space="0" w:color="auto"/>
                    <w:left w:val="none" w:sz="0" w:space="0" w:color="auto"/>
                    <w:bottom w:val="none" w:sz="0" w:space="0" w:color="auto"/>
                    <w:right w:val="none" w:sz="0" w:space="0" w:color="auto"/>
                  </w:divBdr>
                  <w:divsChild>
                    <w:div w:id="156946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150607">
      <w:bodyDiv w:val="1"/>
      <w:marLeft w:val="0"/>
      <w:marRight w:val="0"/>
      <w:marTop w:val="0"/>
      <w:marBottom w:val="0"/>
      <w:divBdr>
        <w:top w:val="none" w:sz="0" w:space="0" w:color="auto"/>
        <w:left w:val="none" w:sz="0" w:space="0" w:color="auto"/>
        <w:bottom w:val="none" w:sz="0" w:space="0" w:color="auto"/>
        <w:right w:val="none" w:sz="0" w:space="0" w:color="auto"/>
      </w:divBdr>
    </w:div>
    <w:div w:id="1164709604">
      <w:bodyDiv w:val="1"/>
      <w:marLeft w:val="0"/>
      <w:marRight w:val="0"/>
      <w:marTop w:val="0"/>
      <w:marBottom w:val="0"/>
      <w:divBdr>
        <w:top w:val="none" w:sz="0" w:space="0" w:color="auto"/>
        <w:left w:val="none" w:sz="0" w:space="0" w:color="auto"/>
        <w:bottom w:val="none" w:sz="0" w:space="0" w:color="auto"/>
        <w:right w:val="none" w:sz="0" w:space="0" w:color="auto"/>
      </w:divBdr>
    </w:div>
    <w:div w:id="1377511588">
      <w:bodyDiv w:val="1"/>
      <w:marLeft w:val="0"/>
      <w:marRight w:val="0"/>
      <w:marTop w:val="0"/>
      <w:marBottom w:val="0"/>
      <w:divBdr>
        <w:top w:val="none" w:sz="0" w:space="0" w:color="auto"/>
        <w:left w:val="none" w:sz="0" w:space="0" w:color="auto"/>
        <w:bottom w:val="none" w:sz="0" w:space="0" w:color="auto"/>
        <w:right w:val="none" w:sz="0" w:space="0" w:color="auto"/>
      </w:divBdr>
      <w:divsChild>
        <w:div w:id="1222982909">
          <w:marLeft w:val="0"/>
          <w:marRight w:val="0"/>
          <w:marTop w:val="0"/>
          <w:marBottom w:val="0"/>
          <w:divBdr>
            <w:top w:val="none" w:sz="0" w:space="0" w:color="auto"/>
            <w:left w:val="none" w:sz="0" w:space="0" w:color="auto"/>
            <w:bottom w:val="none" w:sz="0" w:space="0" w:color="auto"/>
            <w:right w:val="none" w:sz="0" w:space="0" w:color="auto"/>
          </w:divBdr>
        </w:div>
      </w:divsChild>
    </w:div>
    <w:div w:id="2045061014">
      <w:bodyDiv w:val="1"/>
      <w:marLeft w:val="0"/>
      <w:marRight w:val="0"/>
      <w:marTop w:val="0"/>
      <w:marBottom w:val="0"/>
      <w:divBdr>
        <w:top w:val="none" w:sz="0" w:space="0" w:color="auto"/>
        <w:left w:val="none" w:sz="0" w:space="0" w:color="auto"/>
        <w:bottom w:val="none" w:sz="0" w:space="0" w:color="auto"/>
        <w:right w:val="none" w:sz="0" w:space="0" w:color="auto"/>
      </w:divBdr>
      <w:divsChild>
        <w:div w:id="1834643884">
          <w:marLeft w:val="0"/>
          <w:marRight w:val="0"/>
          <w:marTop w:val="0"/>
          <w:marBottom w:val="0"/>
          <w:divBdr>
            <w:top w:val="none" w:sz="0" w:space="0" w:color="auto"/>
            <w:left w:val="none" w:sz="0" w:space="0" w:color="auto"/>
            <w:bottom w:val="none" w:sz="0" w:space="0" w:color="auto"/>
            <w:right w:val="none" w:sz="0" w:space="0" w:color="auto"/>
          </w:divBdr>
          <w:divsChild>
            <w:div w:id="170921607">
              <w:marLeft w:val="0"/>
              <w:marRight w:val="0"/>
              <w:marTop w:val="0"/>
              <w:marBottom w:val="0"/>
              <w:divBdr>
                <w:top w:val="none" w:sz="0" w:space="0" w:color="auto"/>
                <w:left w:val="none" w:sz="0" w:space="0" w:color="auto"/>
                <w:bottom w:val="none" w:sz="0" w:space="0" w:color="auto"/>
                <w:right w:val="none" w:sz="0" w:space="0" w:color="auto"/>
              </w:divBdr>
              <w:divsChild>
                <w:div w:id="400250936">
                  <w:marLeft w:val="0"/>
                  <w:marRight w:val="0"/>
                  <w:marTop w:val="0"/>
                  <w:marBottom w:val="0"/>
                  <w:divBdr>
                    <w:top w:val="none" w:sz="0" w:space="0" w:color="auto"/>
                    <w:left w:val="none" w:sz="0" w:space="0" w:color="auto"/>
                    <w:bottom w:val="none" w:sz="0" w:space="0" w:color="auto"/>
                    <w:right w:val="none" w:sz="0" w:space="0" w:color="auto"/>
                  </w:divBdr>
                  <w:divsChild>
                    <w:div w:id="66578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0064607308701795E-5"/>
          <c:y val="3.7046907598088701E-2"/>
          <c:w val="0.99993993722919694"/>
          <c:h val="0.85136304299522259"/>
        </c:manualLayout>
      </c:layout>
      <c:barChart>
        <c:barDir val="col"/>
        <c:grouping val="clustered"/>
        <c:varyColors val="0"/>
        <c:ser>
          <c:idx val="0"/>
          <c:order val="0"/>
          <c:tx>
            <c:strRef>
              <c:f>Лист1!$X$51</c:f>
              <c:strCache>
                <c:ptCount val="1"/>
                <c:pt idx="0">
                  <c:v>Приток ПИИ</c:v>
                </c:pt>
              </c:strCache>
            </c:strRef>
          </c:tx>
          <c:spPr>
            <a:solidFill>
              <a:sysClr val="window" lastClr="FFFFFF">
                <a:lumMod val="65000"/>
              </a:sysClr>
            </a:solidFill>
          </c:spPr>
          <c:invertIfNegative val="0"/>
          <c:dLbls>
            <c:dLbl>
              <c:idx val="0"/>
              <c:layout>
                <c:manualLayout>
                  <c:x val="-2.5442765600245916E-4"/>
                  <c:y val="5.9091955610811805E-3"/>
                </c:manualLayout>
              </c:layout>
              <c:showLegendKey val="0"/>
              <c:showVal val="1"/>
              <c:showCatName val="0"/>
              <c:showSerName val="0"/>
              <c:showPercent val="0"/>
              <c:showBubbleSize val="0"/>
            </c:dLbl>
            <c:dLbl>
              <c:idx val="2"/>
              <c:layout>
                <c:manualLayout>
                  <c:x val="-4.8048048048048046E-3"/>
                  <c:y val="0"/>
                </c:manualLayout>
              </c:layout>
              <c:showLegendKey val="0"/>
              <c:showVal val="1"/>
              <c:showCatName val="0"/>
              <c:showSerName val="0"/>
              <c:showPercent val="0"/>
              <c:showBubbleSize val="0"/>
            </c:dLbl>
            <c:dLbl>
              <c:idx val="4"/>
              <c:layout>
                <c:manualLayout>
                  <c:x val="-4.8048048048048046E-3"/>
                  <c:y val="-5.8479532163742687E-3"/>
                </c:manualLayout>
              </c:layout>
              <c:showLegendKey val="0"/>
              <c:showVal val="1"/>
              <c:showCatName val="0"/>
              <c:showSerName val="0"/>
              <c:showPercent val="0"/>
              <c:showBubbleSize val="0"/>
            </c:dLbl>
            <c:dLbl>
              <c:idx val="5"/>
              <c:layout>
                <c:manualLayout>
                  <c:x val="-8.8184646150427787E-3"/>
                  <c:y val="-1.0777998910022493E-16"/>
                </c:manualLayout>
              </c:layout>
              <c:showLegendKey val="0"/>
              <c:showVal val="1"/>
              <c:showCatName val="0"/>
              <c:showSerName val="0"/>
              <c:showPercent val="0"/>
              <c:showBubbleSize val="0"/>
            </c:dLbl>
            <c:dLbl>
              <c:idx val="6"/>
              <c:layout>
                <c:manualLayout>
                  <c:x val="-1.4697441025071285E-3"/>
                  <c:y val="2.9394882050142578E-3"/>
                </c:manualLayout>
              </c:layout>
              <c:showLegendKey val="0"/>
              <c:showVal val="1"/>
              <c:showCatName val="0"/>
              <c:showSerName val="0"/>
              <c:showPercent val="0"/>
              <c:showBubbleSize val="0"/>
            </c:dLbl>
            <c:dLbl>
              <c:idx val="7"/>
              <c:layout>
                <c:manualLayout>
                  <c:x val="-2.9394882050142578E-3"/>
                  <c:y val="2.9394882050143654E-3"/>
                </c:manualLayout>
              </c:layout>
              <c:showLegendKey val="0"/>
              <c:showVal val="1"/>
              <c:showCatName val="0"/>
              <c:showSerName val="0"/>
              <c:showPercent val="0"/>
              <c:showBubbleSize val="0"/>
            </c:dLbl>
            <c:dLbl>
              <c:idx val="8"/>
              <c:layout>
                <c:manualLayout>
                  <c:x val="-5.8789764100285174E-3"/>
                  <c:y val="-5.8789764100285174E-3"/>
                </c:manualLayout>
              </c:layout>
              <c:showLegendKey val="0"/>
              <c:showVal val="1"/>
              <c:showCatName val="0"/>
              <c:showSerName val="0"/>
              <c:showPercent val="0"/>
              <c:showBubbleSize val="0"/>
            </c:dLbl>
            <c:dLbl>
              <c:idx val="9"/>
              <c:layout>
                <c:manualLayout>
                  <c:x val="-7.3487205125356472E-3"/>
                  <c:y val="-1.1757952820057139E-2"/>
                </c:manualLayout>
              </c:layout>
              <c:showLegendKey val="0"/>
              <c:showVal val="1"/>
              <c:showCatName val="0"/>
              <c:showSerName val="0"/>
              <c:showPercent val="0"/>
              <c:showBubbleSize val="0"/>
            </c:dLbl>
            <c:dLbl>
              <c:idx val="10"/>
              <c:layout>
                <c:manualLayout>
                  <c:x val="-8.8184646150427787E-3"/>
                  <c:y val="-2.9394882050142578E-3"/>
                </c:manualLayout>
              </c:layout>
              <c:showLegendKey val="0"/>
              <c:showVal val="1"/>
              <c:showCatName val="0"/>
              <c:showSerName val="0"/>
              <c:showPercent val="0"/>
              <c:showBubbleSize val="0"/>
            </c:dLbl>
            <c:dLbl>
              <c:idx val="11"/>
              <c:layout>
                <c:manualLayout>
                  <c:x val="-2.9394882050142578E-3"/>
                  <c:y val="0"/>
                </c:manualLayout>
              </c:layout>
              <c:showLegendKey val="0"/>
              <c:showVal val="1"/>
              <c:showCatName val="0"/>
              <c:showSerName val="0"/>
              <c:showPercent val="0"/>
              <c:showBubbleSize val="0"/>
            </c:dLbl>
            <c:dLbl>
              <c:idx val="12"/>
              <c:layout>
                <c:manualLayout>
                  <c:x val="-4.4092323075213911E-3"/>
                  <c:y val="0"/>
                </c:manualLayout>
              </c:layout>
              <c:showLegendKey val="0"/>
              <c:showVal val="1"/>
              <c:showCatName val="0"/>
              <c:showSerName val="0"/>
              <c:showPercent val="0"/>
              <c:showBubbleSize val="0"/>
            </c:dLbl>
            <c:txPr>
              <a:bodyPr/>
              <a:lstStyle/>
              <a:p>
                <a:pPr>
                  <a:defRPr sz="800">
                    <a:latin typeface="Arial" panose="020B0604020202020204" pitchFamily="34" charset="0"/>
                    <a:cs typeface="Arial" panose="020B0604020202020204" pitchFamily="34" charset="0"/>
                  </a:defRPr>
                </a:pPr>
                <a:endParaRPr lang="ru-RU"/>
              </a:p>
            </c:txPr>
            <c:showLegendKey val="0"/>
            <c:showVal val="1"/>
            <c:showCatName val="0"/>
            <c:showSerName val="0"/>
            <c:showPercent val="0"/>
            <c:showBubbleSize val="0"/>
            <c:showLeaderLines val="0"/>
          </c:dLbls>
          <c:cat>
            <c:numRef>
              <c:f>Лист1!$Y$50:$AK$50</c:f>
              <c:numCache>
                <c:formatCode>General</c:formatCode>
                <c:ptCount val="13"/>
                <c:pt idx="0">
                  <c:v>1990</c:v>
                </c:pt>
                <c:pt idx="1">
                  <c:v>1995</c:v>
                </c:pt>
                <c:pt idx="2">
                  <c:v>2000</c:v>
                </c:pt>
                <c:pt idx="3">
                  <c:v>2005</c:v>
                </c:pt>
                <c:pt idx="4">
                  <c:v>2006</c:v>
                </c:pt>
                <c:pt idx="5">
                  <c:v>2007</c:v>
                </c:pt>
                <c:pt idx="6">
                  <c:v>2008</c:v>
                </c:pt>
                <c:pt idx="7">
                  <c:v>2009</c:v>
                </c:pt>
                <c:pt idx="8">
                  <c:v>2010</c:v>
                </c:pt>
                <c:pt idx="9">
                  <c:v>2011</c:v>
                </c:pt>
                <c:pt idx="10">
                  <c:v>2012</c:v>
                </c:pt>
                <c:pt idx="11">
                  <c:v>2013</c:v>
                </c:pt>
                <c:pt idx="12">
                  <c:v>2014</c:v>
                </c:pt>
              </c:numCache>
            </c:numRef>
          </c:cat>
          <c:val>
            <c:numRef>
              <c:f>Лист1!$Y$51:$AK$51</c:f>
              <c:numCache>
                <c:formatCode>General</c:formatCode>
                <c:ptCount val="13"/>
                <c:pt idx="0">
                  <c:v>180</c:v>
                </c:pt>
                <c:pt idx="1">
                  <c:v>1780</c:v>
                </c:pt>
                <c:pt idx="2">
                  <c:v>1289</c:v>
                </c:pt>
                <c:pt idx="3">
                  <c:v>1954</c:v>
                </c:pt>
                <c:pt idx="4">
                  <c:v>2400</c:v>
                </c:pt>
                <c:pt idx="5">
                  <c:v>6981</c:v>
                </c:pt>
                <c:pt idx="6">
                  <c:v>9579</c:v>
                </c:pt>
                <c:pt idx="7">
                  <c:v>7600</c:v>
                </c:pt>
                <c:pt idx="8">
                  <c:v>8000</c:v>
                </c:pt>
                <c:pt idx="9">
                  <c:v>7519</c:v>
                </c:pt>
                <c:pt idx="10">
                  <c:v>8368</c:v>
                </c:pt>
                <c:pt idx="11">
                  <c:v>8900</c:v>
                </c:pt>
                <c:pt idx="12">
                  <c:v>9200</c:v>
                </c:pt>
              </c:numCache>
            </c:numRef>
          </c:val>
        </c:ser>
        <c:ser>
          <c:idx val="1"/>
          <c:order val="1"/>
          <c:tx>
            <c:strRef>
              <c:f>Лист1!$X$52</c:f>
              <c:strCache>
                <c:ptCount val="1"/>
                <c:pt idx="0">
                  <c:v>Накопленные ввезенные ПИИ</c:v>
                </c:pt>
              </c:strCache>
            </c:strRef>
          </c:tx>
          <c:spPr>
            <a:solidFill>
              <a:sysClr val="windowText" lastClr="000000">
                <a:lumMod val="65000"/>
                <a:lumOff val="35000"/>
              </a:sysClr>
            </a:solidFill>
          </c:spPr>
          <c:invertIfNegative val="0"/>
          <c:dLbls>
            <c:dLbl>
              <c:idx val="0"/>
              <c:layout>
                <c:manualLayout>
                  <c:x val="0"/>
                  <c:y val="-2.6362296818160779E-2"/>
                </c:manualLayout>
              </c:layout>
              <c:showLegendKey val="0"/>
              <c:showVal val="1"/>
              <c:showCatName val="0"/>
              <c:showSerName val="0"/>
              <c:showPercent val="0"/>
              <c:showBubbleSize val="0"/>
            </c:dLbl>
            <c:dLbl>
              <c:idx val="1"/>
              <c:layout>
                <c:manualLayout>
                  <c:x val="1.4697441025071285E-3"/>
                  <c:y val="-2.6455393845128218E-2"/>
                </c:manualLayout>
              </c:layout>
              <c:showLegendKey val="0"/>
              <c:showVal val="1"/>
              <c:showCatName val="0"/>
              <c:showSerName val="0"/>
              <c:showPercent val="0"/>
              <c:showBubbleSize val="0"/>
            </c:dLbl>
            <c:txPr>
              <a:bodyPr/>
              <a:lstStyle/>
              <a:p>
                <a:pPr>
                  <a:defRPr sz="800">
                    <a:latin typeface="Arial" panose="020B0604020202020204" pitchFamily="34" charset="0"/>
                    <a:cs typeface="Arial" panose="020B0604020202020204" pitchFamily="34" charset="0"/>
                  </a:defRPr>
                </a:pPr>
                <a:endParaRPr lang="ru-RU"/>
              </a:p>
            </c:txPr>
            <c:showLegendKey val="0"/>
            <c:showVal val="1"/>
            <c:showCatName val="0"/>
            <c:showSerName val="0"/>
            <c:showPercent val="0"/>
            <c:showBubbleSize val="0"/>
            <c:showLeaderLines val="0"/>
          </c:dLbls>
          <c:cat>
            <c:numRef>
              <c:f>Лист1!$Y$50:$AK$50</c:f>
              <c:numCache>
                <c:formatCode>General</c:formatCode>
                <c:ptCount val="13"/>
                <c:pt idx="0">
                  <c:v>1990</c:v>
                </c:pt>
                <c:pt idx="1">
                  <c:v>1995</c:v>
                </c:pt>
                <c:pt idx="2">
                  <c:v>2000</c:v>
                </c:pt>
                <c:pt idx="3">
                  <c:v>2005</c:v>
                </c:pt>
                <c:pt idx="4">
                  <c:v>2006</c:v>
                </c:pt>
                <c:pt idx="5">
                  <c:v>2007</c:v>
                </c:pt>
                <c:pt idx="6">
                  <c:v>2008</c:v>
                </c:pt>
                <c:pt idx="7">
                  <c:v>2009</c:v>
                </c:pt>
                <c:pt idx="8">
                  <c:v>2010</c:v>
                </c:pt>
                <c:pt idx="9">
                  <c:v>2011</c:v>
                </c:pt>
                <c:pt idx="10">
                  <c:v>2012</c:v>
                </c:pt>
                <c:pt idx="11">
                  <c:v>2013</c:v>
                </c:pt>
                <c:pt idx="12">
                  <c:v>2014</c:v>
                </c:pt>
              </c:numCache>
            </c:numRef>
          </c:cat>
          <c:val>
            <c:numRef>
              <c:f>Лист1!$Y$52:$AK$52</c:f>
              <c:numCache>
                <c:formatCode>General</c:formatCode>
                <c:ptCount val="13"/>
                <c:pt idx="0">
                  <c:v>243</c:v>
                </c:pt>
                <c:pt idx="1">
                  <c:v>5743</c:v>
                </c:pt>
                <c:pt idx="2">
                  <c:v>14730</c:v>
                </c:pt>
                <c:pt idx="3">
                  <c:v>22444</c:v>
                </c:pt>
                <c:pt idx="4">
                  <c:v>24844</c:v>
                </c:pt>
                <c:pt idx="5">
                  <c:v>31825</c:v>
                </c:pt>
                <c:pt idx="6">
                  <c:v>41404</c:v>
                </c:pt>
                <c:pt idx="7">
                  <c:v>49004</c:v>
                </c:pt>
                <c:pt idx="8">
                  <c:v>57004</c:v>
                </c:pt>
                <c:pt idx="9">
                  <c:v>64523</c:v>
                </c:pt>
                <c:pt idx="10">
                  <c:v>72891</c:v>
                </c:pt>
                <c:pt idx="11">
                  <c:v>81791</c:v>
                </c:pt>
                <c:pt idx="12">
                  <c:v>90991</c:v>
                </c:pt>
              </c:numCache>
            </c:numRef>
          </c:val>
        </c:ser>
        <c:dLbls>
          <c:showLegendKey val="0"/>
          <c:showVal val="0"/>
          <c:showCatName val="0"/>
          <c:showSerName val="0"/>
          <c:showPercent val="0"/>
          <c:showBubbleSize val="0"/>
        </c:dLbls>
        <c:gapWidth val="52"/>
        <c:axId val="76654848"/>
        <c:axId val="76665600"/>
      </c:barChart>
      <c:catAx>
        <c:axId val="76654848"/>
        <c:scaling>
          <c:orientation val="minMax"/>
        </c:scaling>
        <c:delete val="0"/>
        <c:axPos val="b"/>
        <c:numFmt formatCode="General" sourceLinked="1"/>
        <c:majorTickMark val="none"/>
        <c:minorTickMark val="none"/>
        <c:tickLblPos val="nextTo"/>
        <c:crossAx val="76665600"/>
        <c:crosses val="autoZero"/>
        <c:auto val="1"/>
        <c:lblAlgn val="ctr"/>
        <c:lblOffset val="100"/>
        <c:noMultiLvlLbl val="0"/>
      </c:catAx>
      <c:valAx>
        <c:axId val="76665600"/>
        <c:scaling>
          <c:orientation val="minMax"/>
        </c:scaling>
        <c:delete val="1"/>
        <c:axPos val="l"/>
        <c:numFmt formatCode="General" sourceLinked="1"/>
        <c:majorTickMark val="none"/>
        <c:minorTickMark val="none"/>
        <c:tickLblPos val="none"/>
        <c:crossAx val="76654848"/>
        <c:crosses val="autoZero"/>
        <c:crossBetween val="between"/>
      </c:valAx>
    </c:plotArea>
    <c:legend>
      <c:legendPos val="r"/>
      <c:layout>
        <c:manualLayout>
          <c:xMode val="edge"/>
          <c:yMode val="edge"/>
          <c:x val="9.1845735499278811E-2"/>
          <c:y val="0.14015840206102417"/>
          <c:w val="0.42229461592539408"/>
          <c:h val="0.20340040828229816"/>
        </c:manualLayout>
      </c:layout>
      <c:overlay val="0"/>
      <c:txPr>
        <a:bodyPr/>
        <a:lstStyle/>
        <a:p>
          <a:pPr>
            <a:defRPr sz="1200">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089763779527559"/>
          <c:y val="8.5004146149951207E-2"/>
          <c:w val="0.34308347740749057"/>
          <c:h val="0.91499585385004867"/>
        </c:manualLayout>
      </c:layout>
      <c:pieChart>
        <c:varyColors val="1"/>
        <c:ser>
          <c:idx val="0"/>
          <c:order val="0"/>
          <c:dLbls>
            <c:dLbl>
              <c:idx val="0"/>
              <c:layout>
                <c:manualLayout>
                  <c:x val="6.2537450675808418E-2"/>
                  <c:y val="-1.7756203769983308E-2"/>
                </c:manualLayout>
              </c:layout>
              <c:showLegendKey val="0"/>
              <c:showVal val="1"/>
              <c:showCatName val="0"/>
              <c:showSerName val="0"/>
              <c:showPercent val="0"/>
              <c:showBubbleSize val="0"/>
            </c:dLbl>
            <c:dLbl>
              <c:idx val="1"/>
              <c:layout>
                <c:manualLayout>
                  <c:x val="-0.14791765561402276"/>
                  <c:y val="-0.1103011487115803"/>
                </c:manualLayout>
              </c:layout>
              <c:showLegendKey val="0"/>
              <c:showVal val="1"/>
              <c:showCatName val="0"/>
              <c:showSerName val="0"/>
              <c:showPercent val="0"/>
              <c:showBubbleSize val="0"/>
            </c:dLbl>
            <c:dLbl>
              <c:idx val="2"/>
              <c:layout>
                <c:manualLayout>
                  <c:x val="0.10101150377230811"/>
                  <c:y val="-0.1029003629200612"/>
                </c:manualLayout>
              </c:layout>
              <c:showLegendKey val="0"/>
              <c:showVal val="1"/>
              <c:showCatName val="0"/>
              <c:showSerName val="0"/>
              <c:showPercent val="0"/>
              <c:showBubbleSize val="0"/>
            </c:dLbl>
            <c:dLbl>
              <c:idx val="3"/>
              <c:layout>
                <c:manualLayout>
                  <c:x val="-3.5166932804728082E-3"/>
                  <c:y val="8.6094121955685773E-3"/>
                </c:manualLayout>
              </c:layout>
              <c:showLegendKey val="0"/>
              <c:showVal val="1"/>
              <c:showCatName val="0"/>
              <c:showSerName val="0"/>
              <c:showPercent val="0"/>
              <c:showBubbleSize val="0"/>
            </c:dLbl>
            <c:dLbl>
              <c:idx val="4"/>
              <c:layout>
                <c:manualLayout>
                  <c:x val="-1.9722534683164632E-2"/>
                  <c:y val="7.4916487711763416E-3"/>
                </c:manualLayout>
              </c:layout>
              <c:showLegendKey val="0"/>
              <c:showVal val="1"/>
              <c:showCatName val="0"/>
              <c:showSerName val="0"/>
              <c:showPercent val="0"/>
              <c:showBubbleSize val="0"/>
            </c:dLbl>
            <c:dLbl>
              <c:idx val="5"/>
              <c:layout>
                <c:manualLayout>
                  <c:x val="-9.3482957487456986E-3"/>
                  <c:y val="-1.6404795991410183E-2"/>
                </c:manualLayout>
              </c:layout>
              <c:showLegendKey val="0"/>
              <c:showVal val="1"/>
              <c:showCatName val="0"/>
              <c:showSerName val="0"/>
              <c:showPercent val="0"/>
              <c:showBubbleSize val="0"/>
            </c:dLbl>
            <c:dLbl>
              <c:idx val="6"/>
              <c:layout>
                <c:manualLayout>
                  <c:x val="2.2680468512864503E-2"/>
                  <c:y val="-1.5871808637556686E-2"/>
                </c:manualLayout>
              </c:layout>
              <c:showLegendKey val="0"/>
              <c:showVal val="1"/>
              <c:showCatName val="0"/>
              <c:showSerName val="0"/>
              <c:showPercent val="0"/>
              <c:showBubbleSize val="0"/>
            </c:dLbl>
            <c:numFmt formatCode="0.0%" sourceLinked="0"/>
            <c:txPr>
              <a:bodyPr/>
              <a:lstStyle/>
              <a:p>
                <a:pPr>
                  <a:defRPr sz="110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dLbls>
          <c:cat>
            <c:strRef>
              <c:f>Лист1!$G$4:$G$10</c:f>
              <c:strCache>
                <c:ptCount val="7"/>
                <c:pt idx="0">
                  <c:v>С/х и добывающая промышленность</c:v>
                </c:pt>
                <c:pt idx="1">
                  <c:v>Обрабатывающая промышленность</c:v>
                </c:pt>
                <c:pt idx="2">
                  <c:v>Недвижимость</c:v>
                </c:pt>
                <c:pt idx="3">
                  <c:v>Коммунальное хозяйство и строительство</c:v>
                </c:pt>
                <c:pt idx="4">
                  <c:v>Торговля и бытовое обслуживание</c:v>
                </c:pt>
                <c:pt idx="5">
                  <c:v>Финансы и коммуникации</c:v>
                </c:pt>
                <c:pt idx="6">
                  <c:v>Прочие</c:v>
                </c:pt>
              </c:strCache>
            </c:strRef>
          </c:cat>
          <c:val>
            <c:numRef>
              <c:f>Лист1!$H$4:$H$10</c:f>
              <c:numCache>
                <c:formatCode>0.00%</c:formatCode>
                <c:ptCount val="7"/>
                <c:pt idx="0">
                  <c:v>2.8083302996248765E-2</c:v>
                </c:pt>
                <c:pt idx="1">
                  <c:v>0.55954787191946698</c:v>
                </c:pt>
                <c:pt idx="2">
                  <c:v>0.19104370122983907</c:v>
                </c:pt>
                <c:pt idx="3">
                  <c:v>8.9126529384763994E-2</c:v>
                </c:pt>
                <c:pt idx="4">
                  <c:v>7.5102486585732625E-2</c:v>
                </c:pt>
                <c:pt idx="5">
                  <c:v>2.159459630573449E-2</c:v>
                </c:pt>
                <c:pt idx="6">
                  <c:v>3.5500000000000011E-2</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48313951140722794"/>
          <c:y val="0.16396053941533173"/>
          <c:w val="0.51655946326452928"/>
          <c:h val="0.65156449199790756"/>
        </c:manualLayout>
      </c:layout>
      <c:overlay val="0"/>
      <c:txPr>
        <a:bodyPr/>
        <a:lstStyle/>
        <a:p>
          <a:pPr>
            <a:defRPr sz="1100">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6704995358524533"/>
          <c:y val="0.10609802346135304"/>
          <c:w val="0.34890894021022489"/>
          <c:h val="0.79370850072312393"/>
        </c:manualLayout>
      </c:layout>
      <c:pieChart>
        <c:varyColors val="1"/>
        <c:ser>
          <c:idx val="0"/>
          <c:order val="0"/>
          <c:dLbls>
            <c:dLbl>
              <c:idx val="0"/>
              <c:layout>
                <c:manualLayout>
                  <c:x val="-7.1341315728711649E-2"/>
                  <c:y val="0.18751470351920296"/>
                </c:manualLayout>
              </c:layout>
              <c:tx>
                <c:rich>
                  <a:bodyPr/>
                  <a:lstStyle/>
                  <a:p>
                    <a:r>
                      <a:rPr lang="en-US" sz="1100">
                        <a:latin typeface="Times New Roman" panose="02020603050405020304" pitchFamily="18" charset="0"/>
                        <a:cs typeface="Times New Roman" panose="02020603050405020304" pitchFamily="18" charset="0"/>
                      </a:rPr>
                      <a:t>14,9%</a:t>
                    </a:r>
                    <a:endParaRPr lang="en-US"/>
                  </a:p>
                </c:rich>
              </c:tx>
              <c:showLegendKey val="0"/>
              <c:showVal val="1"/>
              <c:showCatName val="0"/>
              <c:showSerName val="0"/>
              <c:showPercent val="0"/>
              <c:showBubbleSize val="0"/>
            </c:dLbl>
            <c:dLbl>
              <c:idx val="1"/>
              <c:layout>
                <c:manualLayout>
                  <c:x val="-0.13982216632643141"/>
                  <c:y val="3.9847210416877027E-2"/>
                </c:manualLayout>
              </c:layout>
              <c:tx>
                <c:rich>
                  <a:bodyPr/>
                  <a:lstStyle/>
                  <a:p>
                    <a:r>
                      <a:rPr lang="en-US" sz="1100">
                        <a:latin typeface="Times New Roman" panose="02020603050405020304" pitchFamily="18" charset="0"/>
                        <a:cs typeface="Times New Roman" panose="02020603050405020304" pitchFamily="18" charset="0"/>
                      </a:rPr>
                      <a:t>14,</a:t>
                    </a:r>
                    <a:r>
                      <a:rPr lang="ru-RU" sz="1100">
                        <a:latin typeface="Times New Roman" panose="02020603050405020304" pitchFamily="18" charset="0"/>
                        <a:cs typeface="Times New Roman" panose="02020603050405020304" pitchFamily="18" charset="0"/>
                      </a:rPr>
                      <a:t>8</a:t>
                    </a:r>
                    <a:r>
                      <a:rPr lang="en-US" sz="1100">
                        <a:latin typeface="Times New Roman" panose="02020603050405020304" pitchFamily="18" charset="0"/>
                        <a:cs typeface="Times New Roman" panose="02020603050405020304" pitchFamily="18" charset="0"/>
                      </a:rPr>
                      <a:t>%</a:t>
                    </a:r>
                    <a:endParaRPr lang="en-US"/>
                  </a:p>
                </c:rich>
              </c:tx>
              <c:showLegendKey val="0"/>
              <c:showVal val="1"/>
              <c:showCatName val="0"/>
              <c:showSerName val="0"/>
              <c:showPercent val="0"/>
              <c:showBubbleSize val="0"/>
            </c:dLbl>
            <c:dLbl>
              <c:idx val="2"/>
              <c:layout/>
              <c:tx>
                <c:rich>
                  <a:bodyPr/>
                  <a:lstStyle/>
                  <a:p>
                    <a:r>
                      <a:rPr lang="en-US" sz="1100">
                        <a:latin typeface="Times New Roman" panose="02020603050405020304" pitchFamily="18" charset="0"/>
                        <a:cs typeface="Times New Roman" panose="02020603050405020304" pitchFamily="18" charset="0"/>
                      </a:rPr>
                      <a:t>13,0%</a:t>
                    </a:r>
                    <a:endParaRPr lang="en-US"/>
                  </a:p>
                </c:rich>
              </c:tx>
              <c:showLegendKey val="0"/>
              <c:showVal val="1"/>
              <c:showCatName val="0"/>
              <c:showSerName val="0"/>
              <c:showPercent val="0"/>
              <c:showBubbleSize val="0"/>
            </c:dLbl>
            <c:dLbl>
              <c:idx val="3"/>
              <c:layout>
                <c:manualLayout>
                  <c:x val="-2.5706048896665695E-2"/>
                  <c:y val="-0.16527532372668535"/>
                </c:manualLayout>
              </c:layout>
              <c:tx>
                <c:rich>
                  <a:bodyPr/>
                  <a:lstStyle/>
                  <a:p>
                    <a:r>
                      <a:rPr lang="en-US" sz="1100">
                        <a:latin typeface="Times New Roman" panose="02020603050405020304" pitchFamily="18" charset="0"/>
                        <a:cs typeface="Times New Roman" panose="02020603050405020304" pitchFamily="18" charset="0"/>
                      </a:rPr>
                      <a:t>11,</a:t>
                    </a:r>
                    <a:r>
                      <a:rPr lang="ru-RU" sz="1100">
                        <a:latin typeface="Times New Roman" panose="02020603050405020304" pitchFamily="18" charset="0"/>
                        <a:cs typeface="Times New Roman" panose="02020603050405020304" pitchFamily="18" charset="0"/>
                      </a:rPr>
                      <a:t>3</a:t>
                    </a:r>
                    <a:r>
                      <a:rPr lang="en-US" sz="1100">
                        <a:latin typeface="Times New Roman" panose="02020603050405020304" pitchFamily="18" charset="0"/>
                        <a:cs typeface="Times New Roman" panose="02020603050405020304" pitchFamily="18" charset="0"/>
                      </a:rPr>
                      <a:t>%</a:t>
                    </a:r>
                    <a:endParaRPr lang="en-US"/>
                  </a:p>
                </c:rich>
              </c:tx>
              <c:showLegendKey val="0"/>
              <c:showVal val="1"/>
              <c:showCatName val="0"/>
              <c:showSerName val="0"/>
              <c:showPercent val="0"/>
              <c:showBubbleSize val="0"/>
            </c:dLbl>
            <c:dLbl>
              <c:idx val="4"/>
              <c:layout>
                <c:manualLayout>
                  <c:x val="6.4159798696617143E-2"/>
                  <c:y val="-0.16797471744603343"/>
                </c:manualLayout>
              </c:layout>
              <c:tx>
                <c:rich>
                  <a:bodyPr/>
                  <a:lstStyle/>
                  <a:p>
                    <a:r>
                      <a:rPr lang="en-US" sz="1100">
                        <a:latin typeface="Times New Roman" panose="02020603050405020304" pitchFamily="18" charset="0"/>
                        <a:cs typeface="Times New Roman" panose="02020603050405020304" pitchFamily="18" charset="0"/>
                      </a:rPr>
                      <a:t>11,2%</a:t>
                    </a:r>
                    <a:endParaRPr lang="en-US"/>
                  </a:p>
                </c:rich>
              </c:tx>
              <c:showLegendKey val="0"/>
              <c:showVal val="1"/>
              <c:showCatName val="0"/>
              <c:showSerName val="0"/>
              <c:showPercent val="0"/>
              <c:showBubbleSize val="0"/>
            </c:dLbl>
            <c:dLbl>
              <c:idx val="5"/>
              <c:layout>
                <c:manualLayout>
                  <c:x val="-4.9122314571789637E-2"/>
                  <c:y val="2.3628783531814208E-2"/>
                </c:manualLayout>
              </c:layout>
              <c:tx>
                <c:rich>
                  <a:bodyPr/>
                  <a:lstStyle/>
                  <a:p>
                    <a:r>
                      <a:rPr lang="en-US" sz="1100">
                        <a:latin typeface="Times New Roman" panose="02020603050405020304" pitchFamily="18" charset="0"/>
                        <a:cs typeface="Times New Roman" panose="02020603050405020304" pitchFamily="18" charset="0"/>
                      </a:rPr>
                      <a:t>6,</a:t>
                    </a:r>
                    <a:r>
                      <a:rPr lang="ru-RU" sz="1100">
                        <a:latin typeface="Times New Roman" panose="02020603050405020304" pitchFamily="18" charset="0"/>
                        <a:cs typeface="Times New Roman" panose="02020603050405020304" pitchFamily="18" charset="0"/>
                      </a:rPr>
                      <a:t>2</a:t>
                    </a:r>
                    <a:r>
                      <a:rPr lang="en-US" sz="1100">
                        <a:latin typeface="Times New Roman" panose="02020603050405020304" pitchFamily="18" charset="0"/>
                        <a:cs typeface="Times New Roman" panose="02020603050405020304" pitchFamily="18" charset="0"/>
                      </a:rPr>
                      <a:t>%</a:t>
                    </a:r>
                    <a:endParaRPr lang="en-US"/>
                  </a:p>
                </c:rich>
              </c:tx>
              <c:showLegendKey val="0"/>
              <c:showVal val="1"/>
              <c:showCatName val="0"/>
              <c:showSerName val="0"/>
              <c:showPercent val="0"/>
              <c:showBubbleSize val="0"/>
            </c:dLbl>
            <c:dLbl>
              <c:idx val="6"/>
              <c:layout>
                <c:manualLayout>
                  <c:x val="-2.0970399533391658E-2"/>
                  <c:y val="3.7978215906758428E-2"/>
                </c:manualLayout>
              </c:layout>
              <c:tx>
                <c:rich>
                  <a:bodyPr/>
                  <a:lstStyle/>
                  <a:p>
                    <a:r>
                      <a:rPr lang="en-US" sz="1100">
                        <a:latin typeface="Times New Roman" panose="02020603050405020304" pitchFamily="18" charset="0"/>
                        <a:cs typeface="Times New Roman" panose="02020603050405020304" pitchFamily="18" charset="0"/>
                      </a:rPr>
                      <a:t>4,</a:t>
                    </a:r>
                    <a:r>
                      <a:rPr lang="ru-RU" sz="1100">
                        <a:latin typeface="Times New Roman" panose="02020603050405020304" pitchFamily="18" charset="0"/>
                        <a:cs typeface="Times New Roman" panose="02020603050405020304" pitchFamily="18" charset="0"/>
                      </a:rPr>
                      <a:t>4</a:t>
                    </a:r>
                    <a:r>
                      <a:rPr lang="en-US" sz="1100">
                        <a:latin typeface="Times New Roman" panose="02020603050405020304" pitchFamily="18" charset="0"/>
                        <a:cs typeface="Times New Roman" panose="02020603050405020304" pitchFamily="18" charset="0"/>
                      </a:rPr>
                      <a:t>%</a:t>
                    </a:r>
                    <a:endParaRPr lang="en-US"/>
                  </a:p>
                </c:rich>
              </c:tx>
              <c:showLegendKey val="0"/>
              <c:showVal val="1"/>
              <c:showCatName val="0"/>
              <c:showSerName val="0"/>
              <c:showPercent val="0"/>
              <c:showBubbleSize val="0"/>
            </c:dLbl>
            <c:dLbl>
              <c:idx val="7"/>
              <c:layout>
                <c:manualLayout>
                  <c:x val="-1.8784388062603297E-2"/>
                  <c:y val="2.6788332118490642E-2"/>
                </c:manualLayout>
              </c:layout>
              <c:tx>
                <c:rich>
                  <a:bodyPr/>
                  <a:lstStyle/>
                  <a:p>
                    <a:r>
                      <a:rPr lang="en-US" sz="1100">
                        <a:latin typeface="Times New Roman" panose="02020603050405020304" pitchFamily="18" charset="0"/>
                        <a:cs typeface="Times New Roman" panose="02020603050405020304" pitchFamily="18" charset="0"/>
                      </a:rPr>
                      <a:t>4,</a:t>
                    </a:r>
                    <a:r>
                      <a:rPr lang="ru-RU" sz="1100">
                        <a:latin typeface="Times New Roman" panose="02020603050405020304" pitchFamily="18" charset="0"/>
                        <a:cs typeface="Times New Roman" panose="02020603050405020304" pitchFamily="18" charset="0"/>
                      </a:rPr>
                      <a:t>3</a:t>
                    </a:r>
                    <a:r>
                      <a:rPr lang="en-US" sz="1100">
                        <a:latin typeface="Times New Roman" panose="02020603050405020304" pitchFamily="18" charset="0"/>
                        <a:cs typeface="Times New Roman" panose="02020603050405020304" pitchFamily="18" charset="0"/>
                      </a:rPr>
                      <a:t>%</a:t>
                    </a:r>
                    <a:endParaRPr lang="en-US"/>
                  </a:p>
                </c:rich>
              </c:tx>
              <c:showLegendKey val="0"/>
              <c:showVal val="1"/>
              <c:showCatName val="0"/>
              <c:showSerName val="0"/>
              <c:showPercent val="0"/>
              <c:showBubbleSize val="0"/>
            </c:dLbl>
            <c:dLbl>
              <c:idx val="8"/>
              <c:layout>
                <c:manualLayout>
                  <c:x val="-2.9187226596675424E-2"/>
                  <c:y val="2.5150189559638377E-2"/>
                </c:manualLayout>
              </c:layout>
              <c:tx>
                <c:rich>
                  <a:bodyPr/>
                  <a:lstStyle/>
                  <a:p>
                    <a:r>
                      <a:rPr lang="en-US" sz="1100">
                        <a:latin typeface="Times New Roman" panose="02020603050405020304" pitchFamily="18" charset="0"/>
                        <a:cs typeface="Times New Roman" panose="02020603050405020304" pitchFamily="18" charset="0"/>
                      </a:rPr>
                      <a:t>3,</a:t>
                    </a:r>
                    <a:r>
                      <a:rPr lang="ru-RU" sz="1100">
                        <a:latin typeface="Times New Roman" panose="02020603050405020304" pitchFamily="18" charset="0"/>
                        <a:cs typeface="Times New Roman" panose="02020603050405020304" pitchFamily="18" charset="0"/>
                      </a:rPr>
                      <a:t>2</a:t>
                    </a:r>
                    <a:r>
                      <a:rPr lang="en-US" sz="1100">
                        <a:latin typeface="Times New Roman" panose="02020603050405020304" pitchFamily="18" charset="0"/>
                        <a:cs typeface="Times New Roman" panose="02020603050405020304" pitchFamily="18" charset="0"/>
                      </a:rPr>
                      <a:t>%</a:t>
                    </a:r>
                    <a:endParaRPr lang="en-US"/>
                  </a:p>
                </c:rich>
              </c:tx>
              <c:showLegendKey val="0"/>
              <c:showVal val="1"/>
              <c:showCatName val="0"/>
              <c:showSerName val="0"/>
              <c:showPercent val="0"/>
              <c:showBubbleSize val="0"/>
            </c:dLbl>
            <c:dLbl>
              <c:idx val="9"/>
              <c:layout>
                <c:manualLayout>
                  <c:x val="8.3388795431091761E-2"/>
                  <c:y val="0.16178477690288715"/>
                </c:manualLayout>
              </c:layout>
              <c:tx>
                <c:rich>
                  <a:bodyPr/>
                  <a:lstStyle/>
                  <a:p>
                    <a:r>
                      <a:rPr lang="en-US" sz="1100">
                        <a:latin typeface="Times New Roman" panose="02020603050405020304" pitchFamily="18" charset="0"/>
                        <a:cs typeface="Times New Roman" panose="02020603050405020304" pitchFamily="18" charset="0"/>
                      </a:rPr>
                      <a:t>18,6%</a:t>
                    </a:r>
                    <a:endParaRPr lang="en-US"/>
                  </a:p>
                </c:rich>
              </c:tx>
              <c:showLegendKey val="0"/>
              <c:showVal val="1"/>
              <c:showCatName val="0"/>
              <c:showSerName val="0"/>
              <c:showPercent val="0"/>
              <c:showBubbleSize val="0"/>
            </c:dLbl>
            <c:numFmt formatCode="0.00%" sourceLinked="0"/>
            <c:txPr>
              <a:bodyPr/>
              <a:lstStyle/>
              <a:p>
                <a:pPr>
                  <a:defRPr sz="110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dLbls>
          <c:cat>
            <c:strRef>
              <c:f>Лист1!$G$35:$G$44</c:f>
              <c:strCache>
                <c:ptCount val="10"/>
                <c:pt idx="0">
                  <c:v>Южная Корея</c:v>
                </c:pt>
                <c:pt idx="1">
                  <c:v>Япония</c:v>
                </c:pt>
                <c:pt idx="2">
                  <c:v>Сингапур</c:v>
                </c:pt>
                <c:pt idx="3">
                  <c:v>Тайвань</c:v>
                </c:pt>
                <c:pt idx="4">
                  <c:v>Великобритания</c:v>
                </c:pt>
                <c:pt idx="5">
                  <c:v>Гонконг</c:v>
                </c:pt>
                <c:pt idx="6">
                  <c:v>США</c:v>
                </c:pt>
                <c:pt idx="7">
                  <c:v>Малайзия</c:v>
                </c:pt>
                <c:pt idx="8">
                  <c:v>КНР</c:v>
                </c:pt>
                <c:pt idx="9">
                  <c:v>Прочие</c:v>
                </c:pt>
              </c:strCache>
            </c:strRef>
          </c:cat>
          <c:val>
            <c:numRef>
              <c:f>Лист1!$J$35:$J$44</c:f>
              <c:numCache>
                <c:formatCode>0.00%</c:formatCode>
                <c:ptCount val="10"/>
                <c:pt idx="0">
                  <c:v>0.14928338530207824</c:v>
                </c:pt>
                <c:pt idx="1">
                  <c:v>0.14773302837968313</c:v>
                </c:pt>
                <c:pt idx="2">
                  <c:v>0.13033167666471454</c:v>
                </c:pt>
                <c:pt idx="3">
                  <c:v>0.11265016856866997</c:v>
                </c:pt>
                <c:pt idx="4">
                  <c:v>0.1120716535557701</c:v>
                </c:pt>
                <c:pt idx="5">
                  <c:v>6.1741243134585858E-2</c:v>
                </c:pt>
                <c:pt idx="6">
                  <c:v>4.3488342645499299E-2</c:v>
                </c:pt>
                <c:pt idx="7">
                  <c:v>4.2754317099036078E-2</c:v>
                </c:pt>
                <c:pt idx="8">
                  <c:v>3.1592380379556494E-2</c:v>
                </c:pt>
                <c:pt idx="9">
                  <c:v>0.18634752053688725</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57127826705683338"/>
          <c:y val="8.1414108950666877E-2"/>
          <c:w val="0.3159842990900823"/>
          <c:h val="0.83717191601049934"/>
        </c:manualLayout>
      </c:layout>
      <c:overlay val="0"/>
      <c:txPr>
        <a:bodyPr/>
        <a:lstStyle/>
        <a:p>
          <a:pPr>
            <a:defRPr sz="1100">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633133270928575E-3"/>
          <c:y val="0"/>
          <c:w val="0.98900633225042678"/>
          <c:h val="0.89503910134646281"/>
        </c:manualLayout>
      </c:layout>
      <c:barChart>
        <c:barDir val="col"/>
        <c:grouping val="clustered"/>
        <c:varyColors val="0"/>
        <c:ser>
          <c:idx val="0"/>
          <c:order val="0"/>
          <c:tx>
            <c:strRef>
              <c:f>Лист1!$AA$46</c:f>
              <c:strCache>
                <c:ptCount val="1"/>
                <c:pt idx="0">
                  <c:v>Вывоз ПИИ</c:v>
                </c:pt>
              </c:strCache>
            </c:strRef>
          </c:tx>
          <c:spPr>
            <a:solidFill>
              <a:schemeClr val="tx1">
                <a:alpha val="29000"/>
              </a:schemeClr>
            </a:solidFill>
          </c:spPr>
          <c:invertIfNegative val="0"/>
          <c:dLbls>
            <c:spPr>
              <a:noFill/>
              <a:ln>
                <a:noFill/>
              </a:ln>
              <a:effectLst/>
            </c:spPr>
            <c:txPr>
              <a:bodyPr/>
              <a:lstStyle/>
              <a:p>
                <a:pPr>
                  <a:defRPr sz="800">
                    <a:latin typeface="Arial" pitchFamily="34" charset="0"/>
                    <a:cs typeface="Arial" pitchFamily="34"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Лист1!$AB$45:$AK$45</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Лист1!$AB$46:$AK$46</c:f>
              <c:numCache>
                <c:formatCode>General</c:formatCode>
                <c:ptCount val="10"/>
                <c:pt idx="0">
                  <c:v>65</c:v>
                </c:pt>
                <c:pt idx="1">
                  <c:v>85</c:v>
                </c:pt>
                <c:pt idx="2">
                  <c:v>184</c:v>
                </c:pt>
                <c:pt idx="3">
                  <c:v>300</c:v>
                </c:pt>
                <c:pt idx="4">
                  <c:v>700</c:v>
                </c:pt>
                <c:pt idx="5">
                  <c:v>900</c:v>
                </c:pt>
                <c:pt idx="6">
                  <c:v>950</c:v>
                </c:pt>
                <c:pt idx="7">
                  <c:v>1200</c:v>
                </c:pt>
                <c:pt idx="8">
                  <c:v>1956</c:v>
                </c:pt>
                <c:pt idx="9">
                  <c:v>1150</c:v>
                </c:pt>
              </c:numCache>
            </c:numRef>
          </c:val>
        </c:ser>
        <c:ser>
          <c:idx val="1"/>
          <c:order val="1"/>
          <c:tx>
            <c:strRef>
              <c:f>Лист1!$AA$47</c:f>
              <c:strCache>
                <c:ptCount val="1"/>
                <c:pt idx="0">
                  <c:v>Накопленные вывезенные ПИИ</c:v>
                </c:pt>
              </c:strCache>
            </c:strRef>
          </c:tx>
          <c:spPr>
            <a:solidFill>
              <a:schemeClr val="tx1">
                <a:alpha val="57000"/>
              </a:schemeClr>
            </a:solidFill>
          </c:spPr>
          <c:invertIfNegative val="0"/>
          <c:dLbls>
            <c:dLbl>
              <c:idx val="3"/>
              <c:layout>
                <c:manualLayout>
                  <c:x val="5.5944055944055944E-3"/>
                  <c:y val="-8.4388185654008432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wrap="square" lIns="38100" tIns="19050" rIns="38100" bIns="19050" anchor="ctr">
                <a:spAutoFit/>
              </a:bodyPr>
              <a:lstStyle/>
              <a:p>
                <a:pPr>
                  <a:defRPr sz="800">
                    <a:latin typeface="Arial" panose="020B0604020202020204" pitchFamily="34" charset="0"/>
                    <a:cs typeface="Arial" panose="020B0604020202020204" pitchFamily="34"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Лист1!$AB$45:$AK$45</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Лист1!$AB$47:$AK$47</c:f>
              <c:numCache>
                <c:formatCode>General</c:formatCode>
                <c:ptCount val="10"/>
                <c:pt idx="0">
                  <c:v>65</c:v>
                </c:pt>
                <c:pt idx="1">
                  <c:v>150</c:v>
                </c:pt>
                <c:pt idx="2">
                  <c:v>334</c:v>
                </c:pt>
                <c:pt idx="3">
                  <c:v>634</c:v>
                </c:pt>
                <c:pt idx="4">
                  <c:v>1334</c:v>
                </c:pt>
                <c:pt idx="5">
                  <c:v>2234</c:v>
                </c:pt>
                <c:pt idx="6">
                  <c:v>3184</c:v>
                </c:pt>
                <c:pt idx="7">
                  <c:v>4384</c:v>
                </c:pt>
                <c:pt idx="8">
                  <c:v>6340</c:v>
                </c:pt>
                <c:pt idx="9">
                  <c:v>7490</c:v>
                </c:pt>
              </c:numCache>
            </c:numRef>
          </c:val>
        </c:ser>
        <c:dLbls>
          <c:showLegendKey val="0"/>
          <c:showVal val="0"/>
          <c:showCatName val="0"/>
          <c:showSerName val="0"/>
          <c:showPercent val="0"/>
          <c:showBubbleSize val="0"/>
        </c:dLbls>
        <c:gapWidth val="53"/>
        <c:overlap val="-8"/>
        <c:axId val="108714624"/>
        <c:axId val="27411200"/>
      </c:barChart>
      <c:catAx>
        <c:axId val="108714624"/>
        <c:scaling>
          <c:orientation val="minMax"/>
        </c:scaling>
        <c:delete val="0"/>
        <c:axPos val="b"/>
        <c:numFmt formatCode="General" sourceLinked="1"/>
        <c:majorTickMark val="none"/>
        <c:minorTickMark val="none"/>
        <c:tickLblPos val="nextTo"/>
        <c:crossAx val="27411200"/>
        <c:crosses val="autoZero"/>
        <c:auto val="1"/>
        <c:lblAlgn val="ctr"/>
        <c:lblOffset val="100"/>
        <c:noMultiLvlLbl val="0"/>
      </c:catAx>
      <c:valAx>
        <c:axId val="27411200"/>
        <c:scaling>
          <c:orientation val="minMax"/>
        </c:scaling>
        <c:delete val="1"/>
        <c:axPos val="l"/>
        <c:numFmt formatCode="General" sourceLinked="1"/>
        <c:majorTickMark val="none"/>
        <c:minorTickMark val="none"/>
        <c:tickLblPos val="none"/>
        <c:crossAx val="108714624"/>
        <c:crosses val="autoZero"/>
        <c:crossBetween val="between"/>
      </c:valAx>
    </c:plotArea>
    <c:legend>
      <c:legendPos val="r"/>
      <c:layout>
        <c:manualLayout>
          <c:xMode val="edge"/>
          <c:yMode val="edge"/>
          <c:x val="5.7355917941951245E-2"/>
          <c:y val="0.17848870072924783"/>
          <c:w val="0.54422289521502121"/>
          <c:h val="0.17584770258148122"/>
        </c:manualLayout>
      </c:layout>
      <c:overlay val="0"/>
      <c:txPr>
        <a:bodyPr/>
        <a:lstStyle/>
        <a:p>
          <a:pPr>
            <a:defRPr sz="1200">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94C41-5D47-43BE-8680-7B0336D03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8</Pages>
  <Words>2524</Words>
  <Characters>14388</Characters>
  <Application>Microsoft Office Word</Application>
  <DocSecurity>0</DocSecurity>
  <Lines>119</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Doan</dc:creator>
  <cp:lastModifiedBy>Компьютер</cp:lastModifiedBy>
  <cp:revision>20</cp:revision>
  <cp:lastPrinted>2016-04-28T03:57:00Z</cp:lastPrinted>
  <dcterms:created xsi:type="dcterms:W3CDTF">2016-12-12T03:48:00Z</dcterms:created>
  <dcterms:modified xsi:type="dcterms:W3CDTF">2016-12-20T13:49:00Z</dcterms:modified>
</cp:coreProperties>
</file>