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22" w:rsidRPr="00851122" w:rsidRDefault="00851122" w:rsidP="00851122">
      <w:pPr>
        <w:spacing w:after="120" w:line="240" w:lineRule="auto"/>
        <w:ind w:firstLine="709"/>
        <w:jc w:val="right"/>
        <w:rPr>
          <w:rFonts w:ascii="Times New Roman" w:hAnsi="Times New Roman" w:cs="Times New Roman"/>
          <w:sz w:val="26"/>
          <w:szCs w:val="26"/>
        </w:rPr>
      </w:pPr>
    </w:p>
    <w:p w:rsidR="00851122" w:rsidRPr="00851122" w:rsidRDefault="00851122" w:rsidP="00851122">
      <w:pPr>
        <w:pStyle w:val="a8"/>
        <w:jc w:val="right"/>
        <w:rPr>
          <w:sz w:val="26"/>
          <w:szCs w:val="26"/>
        </w:rPr>
      </w:pPr>
    </w:p>
    <w:p w:rsidR="00851122" w:rsidRPr="00851122" w:rsidRDefault="00851122" w:rsidP="00851122">
      <w:pPr>
        <w:pStyle w:val="a8"/>
        <w:jc w:val="right"/>
        <w:rPr>
          <w:sz w:val="26"/>
          <w:szCs w:val="26"/>
        </w:rPr>
      </w:pPr>
    </w:p>
    <w:p w:rsidR="00851122" w:rsidRPr="00851122" w:rsidRDefault="00851122" w:rsidP="00851122">
      <w:pPr>
        <w:pStyle w:val="a8"/>
        <w:jc w:val="right"/>
        <w:rPr>
          <w:sz w:val="26"/>
          <w:szCs w:val="26"/>
        </w:rPr>
      </w:pPr>
    </w:p>
    <w:p w:rsidR="00851122" w:rsidRPr="00851122" w:rsidRDefault="00851122" w:rsidP="00851122">
      <w:pPr>
        <w:spacing w:line="360" w:lineRule="auto"/>
        <w:ind w:firstLine="709"/>
        <w:jc w:val="right"/>
        <w:rPr>
          <w:rFonts w:ascii="Times New Roman" w:hAnsi="Times New Roman" w:cs="Times New Roman"/>
          <w:sz w:val="26"/>
          <w:szCs w:val="26"/>
        </w:rPr>
      </w:pPr>
      <w:bookmarkStart w:id="0" w:name="_GoBack"/>
      <w:bookmarkEnd w:id="0"/>
    </w:p>
    <w:p w:rsidR="00043EE7" w:rsidRDefault="00043EE7"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861186" w:rsidRDefault="00861186" w:rsidP="00BD012A">
      <w:pPr>
        <w:spacing w:after="0"/>
        <w:jc w:val="center"/>
        <w:rPr>
          <w:rFonts w:ascii="Times New Roman" w:hAnsi="Times New Roman" w:cs="Times New Roman"/>
          <w:b/>
          <w:sz w:val="28"/>
          <w:szCs w:val="28"/>
        </w:rPr>
      </w:pPr>
    </w:p>
    <w:p w:rsidR="00861186" w:rsidRDefault="00861186" w:rsidP="00BD012A">
      <w:pPr>
        <w:spacing w:after="0"/>
        <w:jc w:val="center"/>
        <w:rPr>
          <w:rFonts w:ascii="Times New Roman" w:hAnsi="Times New Roman" w:cs="Times New Roman"/>
          <w:b/>
          <w:sz w:val="28"/>
          <w:szCs w:val="28"/>
        </w:rPr>
      </w:pPr>
    </w:p>
    <w:p w:rsidR="00861186" w:rsidRDefault="00861186" w:rsidP="00BD012A">
      <w:pPr>
        <w:spacing w:after="0"/>
        <w:jc w:val="center"/>
        <w:rPr>
          <w:rFonts w:ascii="Times New Roman" w:hAnsi="Times New Roman" w:cs="Times New Roman"/>
          <w:b/>
          <w:sz w:val="28"/>
          <w:szCs w:val="28"/>
        </w:rPr>
      </w:pPr>
    </w:p>
    <w:p w:rsidR="00861186" w:rsidRDefault="00861186" w:rsidP="00BD012A">
      <w:pPr>
        <w:spacing w:after="0"/>
        <w:jc w:val="center"/>
        <w:rPr>
          <w:rFonts w:ascii="Times New Roman" w:hAnsi="Times New Roman" w:cs="Times New Roman"/>
          <w:b/>
          <w:sz w:val="28"/>
          <w:szCs w:val="28"/>
        </w:rPr>
      </w:pPr>
    </w:p>
    <w:p w:rsidR="00861186" w:rsidRDefault="00861186" w:rsidP="00BD012A">
      <w:pPr>
        <w:spacing w:after="0"/>
        <w:jc w:val="center"/>
        <w:rPr>
          <w:rFonts w:ascii="Times New Roman" w:hAnsi="Times New Roman" w:cs="Times New Roman"/>
          <w:b/>
          <w:sz w:val="28"/>
          <w:szCs w:val="28"/>
        </w:rPr>
      </w:pPr>
    </w:p>
    <w:p w:rsidR="00637A95" w:rsidRPr="00637A95" w:rsidRDefault="00637A95" w:rsidP="00BD012A">
      <w:pPr>
        <w:spacing w:after="0"/>
        <w:jc w:val="center"/>
        <w:rPr>
          <w:rFonts w:ascii="Times New Roman" w:hAnsi="Times New Roman" w:cs="Times New Roman"/>
          <w:b/>
          <w:sz w:val="28"/>
          <w:szCs w:val="28"/>
        </w:rPr>
      </w:pPr>
      <w:r w:rsidRPr="00637A95">
        <w:rPr>
          <w:rFonts w:ascii="Times New Roman" w:hAnsi="Times New Roman" w:cs="Times New Roman"/>
          <w:b/>
          <w:sz w:val="28"/>
          <w:szCs w:val="28"/>
        </w:rPr>
        <w:t>ПОЛОЖЕНИЕ</w:t>
      </w:r>
    </w:p>
    <w:p w:rsidR="00637A95" w:rsidRPr="00851122" w:rsidRDefault="00637A95" w:rsidP="00BD012A">
      <w:pPr>
        <w:spacing w:after="0"/>
        <w:jc w:val="center"/>
        <w:rPr>
          <w:rFonts w:ascii="Times New Roman" w:hAnsi="Times New Roman" w:cs="Times New Roman"/>
          <w:b/>
          <w:sz w:val="28"/>
          <w:szCs w:val="28"/>
        </w:rPr>
      </w:pPr>
      <w:r w:rsidRPr="00851122">
        <w:rPr>
          <w:rFonts w:ascii="Times New Roman" w:hAnsi="Times New Roman" w:cs="Times New Roman"/>
          <w:b/>
          <w:sz w:val="28"/>
          <w:szCs w:val="28"/>
        </w:rPr>
        <w:t xml:space="preserve">о проведении </w:t>
      </w:r>
      <w:r w:rsidR="00532DB9" w:rsidRPr="00851122">
        <w:rPr>
          <w:rFonts w:ascii="Times New Roman" w:hAnsi="Times New Roman" w:cs="Times New Roman"/>
          <w:b/>
          <w:sz w:val="28"/>
          <w:szCs w:val="28"/>
        </w:rPr>
        <w:t xml:space="preserve">краевого </w:t>
      </w:r>
      <w:r w:rsidRPr="00851122">
        <w:rPr>
          <w:rFonts w:ascii="Times New Roman" w:hAnsi="Times New Roman" w:cs="Times New Roman"/>
          <w:b/>
          <w:sz w:val="28"/>
          <w:szCs w:val="28"/>
        </w:rPr>
        <w:t xml:space="preserve">конкурса </w:t>
      </w:r>
    </w:p>
    <w:p w:rsidR="00637A95" w:rsidRPr="00851122" w:rsidRDefault="00637A95" w:rsidP="00BD012A">
      <w:pPr>
        <w:spacing w:after="0"/>
        <w:jc w:val="center"/>
        <w:rPr>
          <w:rFonts w:ascii="Times New Roman" w:hAnsi="Times New Roman" w:cs="Times New Roman"/>
          <w:b/>
          <w:sz w:val="28"/>
          <w:szCs w:val="28"/>
        </w:rPr>
      </w:pPr>
      <w:r w:rsidRPr="00851122">
        <w:rPr>
          <w:rFonts w:ascii="Times New Roman" w:hAnsi="Times New Roman" w:cs="Times New Roman"/>
          <w:b/>
          <w:sz w:val="28"/>
          <w:szCs w:val="28"/>
        </w:rPr>
        <w:t>«Лучший частный инвестор»</w:t>
      </w:r>
    </w:p>
    <w:p w:rsidR="00043EE7" w:rsidRPr="00851122" w:rsidRDefault="00851122" w:rsidP="00BD012A">
      <w:pPr>
        <w:spacing w:after="0"/>
        <w:jc w:val="center"/>
        <w:rPr>
          <w:rFonts w:ascii="Times New Roman" w:hAnsi="Times New Roman" w:cs="Times New Roman"/>
          <w:b/>
          <w:sz w:val="28"/>
          <w:szCs w:val="28"/>
        </w:rPr>
      </w:pPr>
      <w:r w:rsidRPr="00851122">
        <w:rPr>
          <w:rFonts w:ascii="Times New Roman" w:hAnsi="Times New Roman" w:cs="Times New Roman"/>
          <w:b/>
          <w:sz w:val="28"/>
          <w:szCs w:val="28"/>
        </w:rPr>
        <w:t>на 2020/2021 учебный год</w:t>
      </w: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637A95" w:rsidRDefault="00637A95" w:rsidP="00BD012A">
      <w:pPr>
        <w:spacing w:after="0"/>
        <w:jc w:val="center"/>
        <w:rPr>
          <w:rFonts w:ascii="Times New Roman" w:hAnsi="Times New Roman" w:cs="Times New Roman"/>
          <w:sz w:val="28"/>
          <w:szCs w:val="28"/>
        </w:rPr>
      </w:pPr>
    </w:p>
    <w:p w:rsidR="00851122" w:rsidRPr="00851122" w:rsidRDefault="00851122" w:rsidP="00851122">
      <w:pPr>
        <w:spacing w:after="0" w:line="240" w:lineRule="auto"/>
        <w:jc w:val="center"/>
        <w:rPr>
          <w:rFonts w:ascii="Times New Roman" w:hAnsi="Times New Roman" w:cs="Times New Roman"/>
          <w:bCs/>
          <w:sz w:val="26"/>
          <w:szCs w:val="26"/>
        </w:rPr>
      </w:pPr>
      <w:proofErr w:type="spellStart"/>
      <w:r w:rsidRPr="00851122">
        <w:rPr>
          <w:rFonts w:ascii="Times New Roman" w:hAnsi="Times New Roman" w:cs="Times New Roman"/>
          <w:bCs/>
          <w:sz w:val="26"/>
          <w:szCs w:val="26"/>
        </w:rPr>
        <w:t>г.Владивосток</w:t>
      </w:r>
      <w:proofErr w:type="spellEnd"/>
    </w:p>
    <w:p w:rsidR="00851122" w:rsidRPr="00851122" w:rsidRDefault="00851122" w:rsidP="00851122">
      <w:pPr>
        <w:spacing w:after="0" w:line="240" w:lineRule="auto"/>
        <w:jc w:val="center"/>
        <w:rPr>
          <w:rFonts w:ascii="Times New Roman" w:hAnsi="Times New Roman" w:cs="Times New Roman"/>
          <w:bCs/>
          <w:sz w:val="26"/>
          <w:szCs w:val="26"/>
        </w:rPr>
      </w:pPr>
      <w:r w:rsidRPr="00851122">
        <w:rPr>
          <w:rFonts w:ascii="Times New Roman" w:hAnsi="Times New Roman" w:cs="Times New Roman"/>
          <w:bCs/>
          <w:sz w:val="26"/>
          <w:szCs w:val="26"/>
        </w:rPr>
        <w:t>2021</w:t>
      </w:r>
    </w:p>
    <w:p w:rsidR="00532DB9" w:rsidRPr="00532DB9" w:rsidRDefault="00532DB9" w:rsidP="00532DB9">
      <w:pPr>
        <w:spacing w:after="0" w:line="360" w:lineRule="auto"/>
        <w:ind w:firstLine="709"/>
        <w:jc w:val="both"/>
        <w:rPr>
          <w:rFonts w:ascii="Times New Roman" w:hAnsi="Times New Roman" w:cs="Times New Roman"/>
          <w:b/>
          <w:bCs/>
          <w:sz w:val="26"/>
          <w:szCs w:val="26"/>
        </w:rPr>
      </w:pPr>
      <w:r w:rsidRPr="00532DB9">
        <w:rPr>
          <w:rFonts w:ascii="Times New Roman" w:hAnsi="Times New Roman" w:cs="Times New Roman"/>
          <w:b/>
          <w:bCs/>
          <w:sz w:val="26"/>
          <w:szCs w:val="26"/>
        </w:rPr>
        <w:lastRenderedPageBreak/>
        <w:t>1.</w:t>
      </w:r>
      <w:r w:rsidRPr="00532DB9">
        <w:rPr>
          <w:rFonts w:ascii="Times New Roman" w:hAnsi="Times New Roman" w:cs="Times New Roman"/>
          <w:b/>
          <w:bCs/>
          <w:sz w:val="26"/>
          <w:szCs w:val="26"/>
        </w:rPr>
        <w:tab/>
        <w:t>Общие положения</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sz w:val="26"/>
          <w:szCs w:val="26"/>
        </w:rPr>
        <w:t>1.1</w:t>
      </w:r>
      <w:r w:rsidRPr="00532DB9">
        <w:rPr>
          <w:rFonts w:ascii="Times New Roman" w:hAnsi="Times New Roman" w:cs="Times New Roman"/>
          <w:sz w:val="26"/>
          <w:szCs w:val="26"/>
        </w:rPr>
        <w:tab/>
        <w:t>Настоящее положение о краевом конкурсе «</w:t>
      </w:r>
      <w:r w:rsidR="00426225" w:rsidRPr="00426225">
        <w:rPr>
          <w:rFonts w:ascii="Times New Roman" w:hAnsi="Times New Roman" w:cs="Times New Roman"/>
          <w:sz w:val="26"/>
          <w:szCs w:val="26"/>
        </w:rPr>
        <w:t>Лучший частный инвестор</w:t>
      </w:r>
      <w:r w:rsidRPr="00532DB9">
        <w:rPr>
          <w:rFonts w:ascii="Times New Roman" w:hAnsi="Times New Roman" w:cs="Times New Roman"/>
          <w:sz w:val="26"/>
          <w:szCs w:val="26"/>
        </w:rPr>
        <w:t>» (далее – Конкурс) определяет порядок организации и проведения Конкурса, его организационное, методическое и финансовое обеспечение, порядок участия в Конкурсе учащихся и порядок определения победителей и призеров.</w:t>
      </w:r>
    </w:p>
    <w:p w:rsidR="00532DB9" w:rsidRPr="00532DB9" w:rsidRDefault="00532DB9" w:rsidP="00532DB9">
      <w:pPr>
        <w:numPr>
          <w:ilvl w:val="1"/>
          <w:numId w:val="15"/>
        </w:numPr>
        <w:suppressAutoHyphens/>
        <w:spacing w:after="0" w:line="360" w:lineRule="auto"/>
        <w:ind w:left="0" w:firstLine="709"/>
        <w:jc w:val="both"/>
        <w:rPr>
          <w:rFonts w:ascii="Times New Roman" w:hAnsi="Times New Roman" w:cs="Times New Roman"/>
          <w:sz w:val="26"/>
          <w:szCs w:val="26"/>
        </w:rPr>
      </w:pPr>
      <w:r w:rsidRPr="00532DB9">
        <w:rPr>
          <w:rFonts w:ascii="Times New Roman" w:hAnsi="Times New Roman" w:cs="Times New Roman"/>
          <w:sz w:val="26"/>
          <w:szCs w:val="26"/>
        </w:rPr>
        <w:t>Основными целями и задачами Конкурса являются:</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sz w:val="26"/>
          <w:szCs w:val="26"/>
        </w:rPr>
        <w:t>- создание необходимых условий для выявления наиболее подготовленных и одаренных учащихся учреждений среднего общего и профессионального образования для дальнейшего обучения в вузе;</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sz w:val="26"/>
          <w:szCs w:val="26"/>
        </w:rPr>
        <w:t>- повышение экономической подготовки учащихся среднего общего и среднего профессионального образования;</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sz w:val="26"/>
          <w:szCs w:val="26"/>
        </w:rPr>
        <w:t>- повышение способности адаптироваться в существующих рыночных условиях;</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sz w:val="26"/>
          <w:szCs w:val="26"/>
        </w:rPr>
        <w:t>- предоставление учащимся возможности развивать собственные предпринимательские инициативы;</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sz w:val="26"/>
          <w:szCs w:val="26"/>
        </w:rPr>
        <w:t xml:space="preserve">- выявление школьников и студентов, предрасположенных к обучению по направлению </w:t>
      </w:r>
      <w:r w:rsidR="004D0B5A">
        <w:rPr>
          <w:rFonts w:ascii="Times New Roman" w:hAnsi="Times New Roman" w:cs="Times New Roman"/>
          <w:sz w:val="26"/>
          <w:szCs w:val="26"/>
        </w:rPr>
        <w:t>экономика</w:t>
      </w:r>
      <w:r w:rsidRPr="00532DB9">
        <w:rPr>
          <w:rFonts w:ascii="Times New Roman" w:hAnsi="Times New Roman" w:cs="Times New Roman"/>
          <w:sz w:val="26"/>
          <w:szCs w:val="26"/>
        </w:rPr>
        <w:t>.</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sz w:val="26"/>
          <w:szCs w:val="26"/>
        </w:rPr>
        <w:t>1.3</w:t>
      </w:r>
      <w:r w:rsidRPr="00532DB9">
        <w:rPr>
          <w:rFonts w:ascii="Times New Roman" w:hAnsi="Times New Roman" w:cs="Times New Roman"/>
          <w:sz w:val="26"/>
          <w:szCs w:val="26"/>
        </w:rPr>
        <w:tab/>
        <w:t>Конкурс проводится ежегодно Владивостокским государственным университетом экономики и сервиса (далее – ВГУЭС).</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sz w:val="26"/>
          <w:szCs w:val="26"/>
        </w:rPr>
        <w:t>1.4</w:t>
      </w:r>
      <w:r w:rsidRPr="00532DB9">
        <w:rPr>
          <w:rFonts w:ascii="Times New Roman" w:hAnsi="Times New Roman" w:cs="Times New Roman"/>
          <w:sz w:val="26"/>
          <w:szCs w:val="26"/>
        </w:rPr>
        <w:tab/>
        <w:t>Конкурс проводится для учащихся 11 классов общеобразовательных учреждений, а также для соответствующих категорий учащихся среднего общего и среднего профессионального образования.</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sz w:val="26"/>
          <w:szCs w:val="26"/>
        </w:rPr>
        <w:t>1.5</w:t>
      </w:r>
      <w:r w:rsidRPr="00532DB9">
        <w:rPr>
          <w:rFonts w:ascii="Times New Roman" w:hAnsi="Times New Roman" w:cs="Times New Roman"/>
          <w:sz w:val="26"/>
          <w:szCs w:val="26"/>
        </w:rPr>
        <w:tab/>
        <w:t>Учащиеся принимают участие в Конкурсе на добровольной основе.</w:t>
      </w:r>
    </w:p>
    <w:p w:rsidR="00532DB9" w:rsidRPr="00532DB9" w:rsidRDefault="00532DB9" w:rsidP="00532DB9">
      <w:pPr>
        <w:spacing w:after="0" w:line="360" w:lineRule="auto"/>
        <w:ind w:firstLine="709"/>
        <w:jc w:val="both"/>
        <w:rPr>
          <w:rFonts w:ascii="Times New Roman" w:hAnsi="Times New Roman" w:cs="Times New Roman"/>
          <w:bCs/>
          <w:sz w:val="26"/>
          <w:szCs w:val="26"/>
        </w:rPr>
      </w:pPr>
      <w:r w:rsidRPr="00532DB9">
        <w:rPr>
          <w:rFonts w:ascii="Times New Roman" w:hAnsi="Times New Roman" w:cs="Times New Roman"/>
          <w:sz w:val="26"/>
          <w:szCs w:val="26"/>
        </w:rPr>
        <w:t>1.6</w:t>
      </w:r>
      <w:r w:rsidRPr="00532DB9">
        <w:rPr>
          <w:rFonts w:ascii="Times New Roman" w:hAnsi="Times New Roman" w:cs="Times New Roman"/>
          <w:sz w:val="26"/>
          <w:szCs w:val="26"/>
        </w:rPr>
        <w:tab/>
      </w:r>
      <w:r w:rsidRPr="00532DB9">
        <w:rPr>
          <w:rFonts w:ascii="Times New Roman" w:hAnsi="Times New Roman" w:cs="Times New Roman"/>
          <w:bCs/>
          <w:sz w:val="26"/>
          <w:szCs w:val="26"/>
        </w:rPr>
        <w:t xml:space="preserve">Информация о Конкурсе и порядке участия в нем, о победителях и призерах является открытой, публикуется в сети Интернет на сайте ВГУЭС и на сайте кафедры </w:t>
      </w:r>
      <w:r w:rsidR="00930BD0">
        <w:rPr>
          <w:rFonts w:ascii="Times New Roman" w:hAnsi="Times New Roman" w:cs="Times New Roman"/>
          <w:bCs/>
          <w:sz w:val="26"/>
          <w:szCs w:val="26"/>
        </w:rPr>
        <w:t xml:space="preserve">экономики и </w:t>
      </w:r>
      <w:r w:rsidRPr="00532DB9">
        <w:rPr>
          <w:rFonts w:ascii="Times New Roman" w:hAnsi="Times New Roman" w:cs="Times New Roman"/>
          <w:bCs/>
          <w:sz w:val="26"/>
          <w:szCs w:val="26"/>
        </w:rPr>
        <w:t>управления. Все задания Конкурса после проведения становятся открытыми, оперативно публикуются в печати и в сети Интернет, представляются средствами массовой информации.</w:t>
      </w:r>
    </w:p>
    <w:p w:rsidR="00532DB9" w:rsidRPr="00532DB9" w:rsidRDefault="00532DB9" w:rsidP="00532DB9">
      <w:pPr>
        <w:pStyle w:val="a3"/>
        <w:numPr>
          <w:ilvl w:val="0"/>
          <w:numId w:val="16"/>
        </w:numPr>
        <w:spacing w:after="0" w:line="360" w:lineRule="auto"/>
        <w:ind w:left="0" w:firstLine="709"/>
        <w:contextualSpacing w:val="0"/>
        <w:jc w:val="both"/>
        <w:rPr>
          <w:rFonts w:ascii="Times New Roman" w:hAnsi="Times New Roman" w:cs="Times New Roman"/>
          <w:b/>
          <w:sz w:val="26"/>
          <w:szCs w:val="26"/>
        </w:rPr>
      </w:pPr>
      <w:r w:rsidRPr="00532DB9">
        <w:rPr>
          <w:rFonts w:ascii="Times New Roman" w:hAnsi="Times New Roman" w:cs="Times New Roman"/>
          <w:b/>
          <w:sz w:val="26"/>
          <w:szCs w:val="26"/>
        </w:rPr>
        <w:t>Порядок организации и проведения Конкурса</w:t>
      </w:r>
    </w:p>
    <w:p w:rsidR="00532DB9" w:rsidRPr="00532DB9" w:rsidRDefault="00532DB9" w:rsidP="00532DB9">
      <w:pPr>
        <w:pStyle w:val="a3"/>
        <w:numPr>
          <w:ilvl w:val="1"/>
          <w:numId w:val="17"/>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r w:rsidRPr="00532DB9">
        <w:rPr>
          <w:rFonts w:ascii="Times New Roman" w:hAnsi="Times New Roman" w:cs="Times New Roman"/>
          <w:bCs/>
          <w:sz w:val="26"/>
          <w:szCs w:val="26"/>
        </w:rPr>
        <w:t>Организатором конкурса является кафедра экономики и управления ВГУЭС.</w:t>
      </w:r>
    </w:p>
    <w:p w:rsidR="00532DB9" w:rsidRPr="00532DB9" w:rsidRDefault="00532DB9" w:rsidP="00532DB9">
      <w:pPr>
        <w:pStyle w:val="a3"/>
        <w:numPr>
          <w:ilvl w:val="1"/>
          <w:numId w:val="17"/>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r w:rsidRPr="00532DB9">
        <w:rPr>
          <w:rFonts w:ascii="Times New Roman" w:hAnsi="Times New Roman" w:cs="Times New Roman"/>
          <w:sz w:val="26"/>
          <w:szCs w:val="26"/>
        </w:rPr>
        <w:lastRenderedPageBreak/>
        <w:t>Для организационно-методического обеспечения Конкурса создаются организационный комитет (далее – Оргкомитет), жюри и методическая комиссия Конкурса.</w:t>
      </w:r>
    </w:p>
    <w:p w:rsidR="00532DB9" w:rsidRPr="00532DB9" w:rsidRDefault="00532DB9" w:rsidP="00532DB9">
      <w:pPr>
        <w:pStyle w:val="a3"/>
        <w:numPr>
          <w:ilvl w:val="1"/>
          <w:numId w:val="17"/>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r w:rsidRPr="00532DB9">
        <w:rPr>
          <w:rFonts w:ascii="Times New Roman" w:hAnsi="Times New Roman" w:cs="Times New Roman"/>
          <w:sz w:val="26"/>
          <w:szCs w:val="26"/>
        </w:rPr>
        <w:t xml:space="preserve">Оргкомитет, жюри и методическая комиссия Конкурса формируются из </w:t>
      </w:r>
      <w:r w:rsidRPr="00532DB9">
        <w:rPr>
          <w:rFonts w:ascii="Times New Roman" w:hAnsi="Times New Roman" w:cs="Times New Roman"/>
          <w:bCs/>
          <w:sz w:val="26"/>
          <w:szCs w:val="26"/>
        </w:rPr>
        <w:t xml:space="preserve">ведущих преподавателей кафедры экономики и управления, </w:t>
      </w:r>
      <w:r w:rsidRPr="00532DB9">
        <w:rPr>
          <w:rFonts w:ascii="Times New Roman" w:hAnsi="Times New Roman" w:cs="Times New Roman"/>
          <w:sz w:val="26"/>
          <w:szCs w:val="26"/>
        </w:rPr>
        <w:t>сотрудников университета</w:t>
      </w:r>
      <w:r w:rsidRPr="00532DB9">
        <w:rPr>
          <w:rFonts w:ascii="Times New Roman" w:hAnsi="Times New Roman" w:cs="Times New Roman"/>
          <w:bCs/>
          <w:sz w:val="26"/>
          <w:szCs w:val="26"/>
        </w:rPr>
        <w:t>, представителей работодателей, общественных наблюдателей (СМИ, общественные организации, педагогическая и родительская общественность).</w:t>
      </w:r>
    </w:p>
    <w:p w:rsidR="00532DB9" w:rsidRPr="00532DB9" w:rsidRDefault="00532DB9" w:rsidP="00532DB9">
      <w:pPr>
        <w:pStyle w:val="a3"/>
        <w:numPr>
          <w:ilvl w:val="1"/>
          <w:numId w:val="17"/>
        </w:numPr>
        <w:autoSpaceDE w:val="0"/>
        <w:autoSpaceDN w:val="0"/>
        <w:adjustRightInd w:val="0"/>
        <w:spacing w:after="0" w:line="360" w:lineRule="auto"/>
        <w:ind w:left="0" w:firstLine="709"/>
        <w:contextualSpacing w:val="0"/>
        <w:jc w:val="both"/>
        <w:rPr>
          <w:rFonts w:ascii="Times New Roman" w:hAnsi="Times New Roman" w:cs="Times New Roman"/>
          <w:bCs/>
          <w:sz w:val="26"/>
          <w:szCs w:val="26"/>
        </w:rPr>
      </w:pPr>
      <w:r w:rsidRPr="00532DB9">
        <w:rPr>
          <w:rFonts w:ascii="Times New Roman" w:hAnsi="Times New Roman" w:cs="Times New Roman"/>
          <w:bCs/>
          <w:sz w:val="26"/>
          <w:szCs w:val="26"/>
        </w:rPr>
        <w:t>Оргкомитет Конкурса:</w:t>
      </w:r>
    </w:p>
    <w:p w:rsidR="00532DB9" w:rsidRPr="00532DB9" w:rsidRDefault="00532DB9" w:rsidP="00532DB9">
      <w:pPr>
        <w:pStyle w:val="a3"/>
        <w:autoSpaceDE w:val="0"/>
        <w:autoSpaceDN w:val="0"/>
        <w:adjustRightInd w:val="0"/>
        <w:spacing w:after="0" w:line="360" w:lineRule="auto"/>
        <w:ind w:left="0" w:firstLine="709"/>
        <w:contextualSpacing w:val="0"/>
        <w:jc w:val="both"/>
        <w:rPr>
          <w:rFonts w:ascii="Times New Roman" w:hAnsi="Times New Roman" w:cs="Times New Roman"/>
          <w:bCs/>
          <w:sz w:val="26"/>
          <w:szCs w:val="26"/>
        </w:rPr>
      </w:pPr>
      <w:r w:rsidRPr="00532DB9">
        <w:rPr>
          <w:rFonts w:ascii="Times New Roman" w:hAnsi="Times New Roman" w:cs="Times New Roman"/>
          <w:bCs/>
          <w:sz w:val="26"/>
          <w:szCs w:val="26"/>
        </w:rPr>
        <w:t>- устанавливает сроки проведения этапов Конкурса;</w:t>
      </w:r>
    </w:p>
    <w:p w:rsidR="00532DB9" w:rsidRPr="00532DB9" w:rsidRDefault="00532DB9" w:rsidP="00532DB9">
      <w:pPr>
        <w:spacing w:after="0" w:line="360" w:lineRule="auto"/>
        <w:ind w:firstLine="709"/>
        <w:jc w:val="both"/>
        <w:rPr>
          <w:rFonts w:ascii="Times New Roman" w:hAnsi="Times New Roman" w:cs="Times New Roman"/>
          <w:bCs/>
          <w:sz w:val="26"/>
          <w:szCs w:val="26"/>
        </w:rPr>
      </w:pPr>
      <w:r w:rsidRPr="00532DB9">
        <w:rPr>
          <w:rFonts w:ascii="Times New Roman" w:hAnsi="Times New Roman" w:cs="Times New Roman"/>
          <w:bCs/>
          <w:sz w:val="26"/>
          <w:szCs w:val="26"/>
        </w:rPr>
        <w:t>- обеспечивает необходимые условия для проведения всех этапов Конкурса;</w:t>
      </w:r>
    </w:p>
    <w:p w:rsidR="00532DB9" w:rsidRPr="00532DB9" w:rsidRDefault="00532DB9" w:rsidP="00532DB9">
      <w:pPr>
        <w:spacing w:after="0" w:line="360" w:lineRule="auto"/>
        <w:ind w:firstLine="709"/>
        <w:jc w:val="both"/>
        <w:rPr>
          <w:rFonts w:ascii="Times New Roman" w:hAnsi="Times New Roman" w:cs="Times New Roman"/>
          <w:bCs/>
          <w:sz w:val="26"/>
          <w:szCs w:val="26"/>
        </w:rPr>
      </w:pPr>
      <w:r w:rsidRPr="00532DB9">
        <w:rPr>
          <w:rFonts w:ascii="Times New Roman" w:hAnsi="Times New Roman" w:cs="Times New Roman"/>
          <w:bCs/>
          <w:sz w:val="26"/>
          <w:szCs w:val="26"/>
        </w:rPr>
        <w:t>- обеспечивает материально-техническую поддержку Конкурса;</w:t>
      </w:r>
    </w:p>
    <w:p w:rsidR="00532DB9" w:rsidRPr="00532DB9" w:rsidRDefault="00532DB9" w:rsidP="00532DB9">
      <w:pPr>
        <w:pStyle w:val="a3"/>
        <w:autoSpaceDE w:val="0"/>
        <w:autoSpaceDN w:val="0"/>
        <w:adjustRightInd w:val="0"/>
        <w:spacing w:after="0" w:line="360" w:lineRule="auto"/>
        <w:ind w:left="0" w:firstLine="709"/>
        <w:contextualSpacing w:val="0"/>
        <w:jc w:val="both"/>
        <w:rPr>
          <w:rFonts w:ascii="Times New Roman" w:hAnsi="Times New Roman" w:cs="Times New Roman"/>
          <w:bCs/>
          <w:sz w:val="26"/>
          <w:szCs w:val="26"/>
        </w:rPr>
      </w:pPr>
      <w:r w:rsidRPr="00532DB9">
        <w:rPr>
          <w:rFonts w:ascii="Times New Roman" w:hAnsi="Times New Roman" w:cs="Times New Roman"/>
          <w:bCs/>
          <w:sz w:val="26"/>
          <w:szCs w:val="26"/>
        </w:rPr>
        <w:t>- организует оформление и выдачу дипломов, призов победителям и призерам Конкурса;</w:t>
      </w:r>
    </w:p>
    <w:p w:rsidR="00532DB9" w:rsidRPr="00532DB9" w:rsidRDefault="00532DB9" w:rsidP="00532DB9">
      <w:pPr>
        <w:pStyle w:val="a3"/>
        <w:autoSpaceDE w:val="0"/>
        <w:autoSpaceDN w:val="0"/>
        <w:adjustRightInd w:val="0"/>
        <w:spacing w:after="0" w:line="360" w:lineRule="auto"/>
        <w:ind w:left="0" w:firstLine="709"/>
        <w:contextualSpacing w:val="0"/>
        <w:jc w:val="both"/>
        <w:rPr>
          <w:rFonts w:ascii="Times New Roman" w:hAnsi="Times New Roman" w:cs="Times New Roman"/>
          <w:bCs/>
          <w:sz w:val="26"/>
          <w:szCs w:val="26"/>
        </w:rPr>
      </w:pPr>
      <w:r w:rsidRPr="00532DB9">
        <w:rPr>
          <w:rFonts w:ascii="Times New Roman" w:hAnsi="Times New Roman" w:cs="Times New Roman"/>
          <w:bCs/>
          <w:sz w:val="26"/>
          <w:szCs w:val="26"/>
        </w:rPr>
        <w:t>- осуществляет информационную поддержку Конкурса.</w:t>
      </w:r>
    </w:p>
    <w:p w:rsidR="00532DB9" w:rsidRPr="00532DB9" w:rsidRDefault="00532DB9" w:rsidP="00532DB9">
      <w:pPr>
        <w:pStyle w:val="a3"/>
        <w:autoSpaceDE w:val="0"/>
        <w:autoSpaceDN w:val="0"/>
        <w:adjustRightInd w:val="0"/>
        <w:spacing w:after="0" w:line="360" w:lineRule="auto"/>
        <w:ind w:left="0" w:firstLine="709"/>
        <w:contextualSpacing w:val="0"/>
        <w:jc w:val="both"/>
        <w:rPr>
          <w:rFonts w:ascii="Times New Roman" w:hAnsi="Times New Roman" w:cs="Times New Roman"/>
          <w:bCs/>
          <w:sz w:val="26"/>
          <w:szCs w:val="26"/>
        </w:rPr>
      </w:pPr>
      <w:r w:rsidRPr="00532DB9">
        <w:rPr>
          <w:rFonts w:ascii="Times New Roman" w:hAnsi="Times New Roman" w:cs="Times New Roman"/>
          <w:bCs/>
          <w:sz w:val="26"/>
          <w:szCs w:val="26"/>
        </w:rPr>
        <w:t>2.5.</w:t>
      </w:r>
      <w:r w:rsidRPr="00532DB9">
        <w:rPr>
          <w:rFonts w:ascii="Times New Roman" w:hAnsi="Times New Roman" w:cs="Times New Roman"/>
          <w:bCs/>
          <w:sz w:val="26"/>
          <w:szCs w:val="26"/>
        </w:rPr>
        <w:tab/>
      </w:r>
      <w:r w:rsidRPr="00532DB9">
        <w:rPr>
          <w:rFonts w:ascii="Times New Roman" w:hAnsi="Times New Roman" w:cs="Times New Roman"/>
          <w:sz w:val="26"/>
          <w:szCs w:val="26"/>
        </w:rPr>
        <w:t>Методическая комиссия Конкурса:</w:t>
      </w:r>
    </w:p>
    <w:p w:rsidR="00532DB9" w:rsidRPr="00532DB9" w:rsidRDefault="00532DB9" w:rsidP="00532DB9">
      <w:pPr>
        <w:pStyle w:val="a8"/>
        <w:numPr>
          <w:ilvl w:val="2"/>
          <w:numId w:val="18"/>
        </w:numPr>
        <w:suppressAutoHyphens w:val="0"/>
        <w:spacing w:line="360" w:lineRule="auto"/>
        <w:ind w:left="0" w:firstLine="709"/>
        <w:rPr>
          <w:sz w:val="26"/>
          <w:szCs w:val="26"/>
        </w:rPr>
      </w:pPr>
      <w:r w:rsidRPr="00532DB9">
        <w:rPr>
          <w:sz w:val="26"/>
          <w:szCs w:val="26"/>
        </w:rPr>
        <w:t>разрабатывает олимпиадные задания для всех этапов Конкурса;</w:t>
      </w:r>
    </w:p>
    <w:p w:rsidR="00532DB9" w:rsidRPr="00532DB9" w:rsidRDefault="00532DB9" w:rsidP="00532DB9">
      <w:pPr>
        <w:pStyle w:val="a8"/>
        <w:numPr>
          <w:ilvl w:val="2"/>
          <w:numId w:val="18"/>
        </w:numPr>
        <w:suppressAutoHyphens w:val="0"/>
        <w:spacing w:line="360" w:lineRule="auto"/>
        <w:ind w:left="0" w:firstLine="709"/>
        <w:rPr>
          <w:sz w:val="26"/>
          <w:szCs w:val="26"/>
        </w:rPr>
      </w:pPr>
      <w:r w:rsidRPr="00532DB9">
        <w:rPr>
          <w:sz w:val="26"/>
          <w:szCs w:val="26"/>
        </w:rPr>
        <w:t>разрабатывает критерии и методики оценки выполненных заданий всех этапов Конкурса;</w:t>
      </w:r>
    </w:p>
    <w:p w:rsidR="00532DB9" w:rsidRPr="00532DB9" w:rsidRDefault="00532DB9" w:rsidP="00532DB9">
      <w:pPr>
        <w:pStyle w:val="a8"/>
        <w:numPr>
          <w:ilvl w:val="2"/>
          <w:numId w:val="18"/>
        </w:numPr>
        <w:suppressAutoHyphens w:val="0"/>
        <w:spacing w:line="360" w:lineRule="auto"/>
        <w:ind w:left="0" w:firstLine="709"/>
        <w:rPr>
          <w:sz w:val="26"/>
          <w:szCs w:val="26"/>
        </w:rPr>
      </w:pPr>
      <w:r w:rsidRPr="00532DB9">
        <w:rPr>
          <w:sz w:val="26"/>
          <w:szCs w:val="26"/>
        </w:rPr>
        <w:t>готовит решения конкурсных заданий к публикации на странице Конкурсов;</w:t>
      </w:r>
    </w:p>
    <w:p w:rsidR="00532DB9" w:rsidRPr="00532DB9" w:rsidRDefault="00532DB9" w:rsidP="00532DB9">
      <w:pPr>
        <w:pStyle w:val="a8"/>
        <w:numPr>
          <w:ilvl w:val="2"/>
          <w:numId w:val="18"/>
        </w:numPr>
        <w:suppressAutoHyphens w:val="0"/>
        <w:spacing w:line="360" w:lineRule="auto"/>
        <w:ind w:left="0" w:firstLine="709"/>
        <w:rPr>
          <w:sz w:val="26"/>
          <w:szCs w:val="26"/>
        </w:rPr>
      </w:pPr>
      <w:r w:rsidRPr="00532DB9">
        <w:rPr>
          <w:sz w:val="26"/>
          <w:szCs w:val="26"/>
        </w:rPr>
        <w:t>представляет в Оргкомитет предложения по совершенствованию Конкурса;</w:t>
      </w:r>
    </w:p>
    <w:p w:rsidR="00532DB9" w:rsidRPr="00532DB9" w:rsidRDefault="00532DB9" w:rsidP="00532DB9">
      <w:pPr>
        <w:pStyle w:val="a8"/>
        <w:suppressAutoHyphens w:val="0"/>
        <w:autoSpaceDE w:val="0"/>
        <w:autoSpaceDN w:val="0"/>
        <w:adjustRightInd w:val="0"/>
        <w:spacing w:line="360" w:lineRule="auto"/>
        <w:rPr>
          <w:bCs/>
          <w:sz w:val="26"/>
          <w:szCs w:val="26"/>
        </w:rPr>
      </w:pPr>
      <w:r w:rsidRPr="00532DB9">
        <w:rPr>
          <w:sz w:val="26"/>
          <w:szCs w:val="26"/>
        </w:rPr>
        <w:t>-</w:t>
      </w:r>
      <w:r w:rsidRPr="00532DB9">
        <w:rPr>
          <w:sz w:val="26"/>
          <w:szCs w:val="26"/>
        </w:rPr>
        <w:tab/>
        <w:t>осуществляет иные функции в соответствии с настоящим Положением.</w:t>
      </w:r>
    </w:p>
    <w:p w:rsidR="00532DB9" w:rsidRPr="00532DB9" w:rsidRDefault="00532DB9" w:rsidP="00532DB9">
      <w:pPr>
        <w:spacing w:after="0" w:line="360" w:lineRule="auto"/>
        <w:ind w:firstLine="709"/>
        <w:jc w:val="both"/>
        <w:rPr>
          <w:rFonts w:ascii="Times New Roman" w:hAnsi="Times New Roman" w:cs="Times New Roman"/>
          <w:sz w:val="26"/>
          <w:szCs w:val="26"/>
        </w:rPr>
      </w:pPr>
      <w:r w:rsidRPr="00532DB9">
        <w:rPr>
          <w:rFonts w:ascii="Times New Roman" w:hAnsi="Times New Roman" w:cs="Times New Roman"/>
          <w:bCs/>
          <w:sz w:val="26"/>
          <w:szCs w:val="26"/>
        </w:rPr>
        <w:t>2.6.</w:t>
      </w:r>
      <w:r w:rsidRPr="00532DB9">
        <w:rPr>
          <w:rFonts w:ascii="Times New Roman" w:hAnsi="Times New Roman" w:cs="Times New Roman"/>
          <w:bCs/>
          <w:sz w:val="26"/>
          <w:szCs w:val="26"/>
        </w:rPr>
        <w:tab/>
      </w:r>
      <w:r w:rsidRPr="00532DB9">
        <w:rPr>
          <w:rFonts w:ascii="Times New Roman" w:hAnsi="Times New Roman" w:cs="Times New Roman"/>
          <w:sz w:val="26"/>
          <w:szCs w:val="26"/>
        </w:rPr>
        <w:t>Жюри Конкурса:</w:t>
      </w:r>
    </w:p>
    <w:p w:rsidR="00532DB9" w:rsidRPr="00532DB9" w:rsidRDefault="00532DB9" w:rsidP="00532DB9">
      <w:pPr>
        <w:pStyle w:val="a8"/>
        <w:numPr>
          <w:ilvl w:val="2"/>
          <w:numId w:val="18"/>
        </w:numPr>
        <w:suppressAutoHyphens w:val="0"/>
        <w:spacing w:line="360" w:lineRule="auto"/>
        <w:ind w:left="0" w:firstLine="709"/>
        <w:rPr>
          <w:sz w:val="26"/>
          <w:szCs w:val="26"/>
        </w:rPr>
      </w:pPr>
      <w:r w:rsidRPr="00532DB9">
        <w:rPr>
          <w:sz w:val="26"/>
          <w:szCs w:val="26"/>
        </w:rPr>
        <w:t>проверяет и оценивает результаты выполнения конкурсных заданий;</w:t>
      </w:r>
    </w:p>
    <w:p w:rsidR="00532DB9" w:rsidRPr="00532DB9" w:rsidRDefault="00532DB9" w:rsidP="00532DB9">
      <w:pPr>
        <w:pStyle w:val="a8"/>
        <w:numPr>
          <w:ilvl w:val="2"/>
          <w:numId w:val="18"/>
        </w:numPr>
        <w:suppressAutoHyphens w:val="0"/>
        <w:spacing w:line="360" w:lineRule="auto"/>
        <w:ind w:left="0" w:firstLine="709"/>
        <w:rPr>
          <w:sz w:val="26"/>
          <w:szCs w:val="26"/>
        </w:rPr>
      </w:pPr>
      <w:r w:rsidRPr="00532DB9">
        <w:rPr>
          <w:sz w:val="26"/>
          <w:szCs w:val="26"/>
        </w:rPr>
        <w:t>определяет победителей и призеров Конкурса;</w:t>
      </w:r>
    </w:p>
    <w:p w:rsidR="00532DB9" w:rsidRPr="00532DB9" w:rsidRDefault="00532DB9" w:rsidP="00532DB9">
      <w:pPr>
        <w:pStyle w:val="a8"/>
        <w:numPr>
          <w:ilvl w:val="2"/>
          <w:numId w:val="18"/>
        </w:numPr>
        <w:suppressAutoHyphens w:val="0"/>
        <w:spacing w:line="360" w:lineRule="auto"/>
        <w:ind w:left="0" w:firstLine="709"/>
        <w:rPr>
          <w:sz w:val="26"/>
          <w:szCs w:val="26"/>
        </w:rPr>
      </w:pPr>
      <w:r w:rsidRPr="00532DB9">
        <w:rPr>
          <w:sz w:val="26"/>
          <w:szCs w:val="26"/>
        </w:rPr>
        <w:t>представляет в Оргкомитет предложения по совершенствованию Конкурса;</w:t>
      </w:r>
    </w:p>
    <w:p w:rsidR="00532DB9" w:rsidRPr="00532DB9" w:rsidRDefault="00532DB9" w:rsidP="00532DB9">
      <w:pPr>
        <w:pStyle w:val="a8"/>
        <w:numPr>
          <w:ilvl w:val="2"/>
          <w:numId w:val="18"/>
        </w:numPr>
        <w:suppressAutoHyphens w:val="0"/>
        <w:spacing w:line="360" w:lineRule="auto"/>
        <w:ind w:left="0" w:firstLine="709"/>
        <w:rPr>
          <w:sz w:val="26"/>
          <w:szCs w:val="26"/>
        </w:rPr>
      </w:pPr>
      <w:r w:rsidRPr="00532DB9">
        <w:rPr>
          <w:sz w:val="26"/>
          <w:szCs w:val="26"/>
        </w:rPr>
        <w:t>осуществляет иные функции в соответствии с настоящим Положением.</w:t>
      </w:r>
    </w:p>
    <w:p w:rsidR="00851122" w:rsidRPr="00181FC8" w:rsidRDefault="00532DB9" w:rsidP="00181FC8">
      <w:pPr>
        <w:widowControl w:val="0"/>
        <w:spacing w:after="0" w:line="360" w:lineRule="auto"/>
        <w:ind w:firstLine="709"/>
        <w:jc w:val="both"/>
        <w:rPr>
          <w:rFonts w:ascii="Times New Roman" w:hAnsi="Times New Roman" w:cs="Times New Roman"/>
          <w:bCs/>
          <w:sz w:val="26"/>
          <w:szCs w:val="26"/>
        </w:rPr>
      </w:pPr>
      <w:r w:rsidRPr="00532DB9">
        <w:rPr>
          <w:rFonts w:ascii="Times New Roman" w:hAnsi="Times New Roman" w:cs="Times New Roman"/>
          <w:bCs/>
          <w:sz w:val="26"/>
          <w:szCs w:val="26"/>
        </w:rPr>
        <w:t>2.7.</w:t>
      </w:r>
      <w:r w:rsidRPr="00532DB9">
        <w:rPr>
          <w:rFonts w:ascii="Times New Roman" w:hAnsi="Times New Roman" w:cs="Times New Roman"/>
          <w:bCs/>
          <w:sz w:val="26"/>
          <w:szCs w:val="26"/>
        </w:rPr>
        <w:tab/>
      </w:r>
      <w:r w:rsidR="00851122" w:rsidRPr="00181FC8">
        <w:rPr>
          <w:rFonts w:ascii="Times New Roman" w:hAnsi="Times New Roman" w:cs="Times New Roman"/>
          <w:bCs/>
          <w:sz w:val="26"/>
          <w:szCs w:val="26"/>
        </w:rPr>
        <w:t>Конкурс проводится в 2 этапа. График проведения этапов Конкурса определяется оргкомитетом Конкурса.</w:t>
      </w:r>
    </w:p>
    <w:p w:rsidR="00851122" w:rsidRPr="00181FC8" w:rsidRDefault="00851122" w:rsidP="00181FC8">
      <w:pPr>
        <w:widowControl w:val="0"/>
        <w:spacing w:after="0" w:line="360" w:lineRule="auto"/>
        <w:ind w:firstLine="709"/>
        <w:jc w:val="both"/>
        <w:rPr>
          <w:rFonts w:ascii="Times New Roman" w:hAnsi="Times New Roman" w:cs="Times New Roman"/>
          <w:bCs/>
          <w:sz w:val="26"/>
          <w:szCs w:val="26"/>
        </w:rPr>
      </w:pPr>
      <w:r w:rsidRPr="00181FC8">
        <w:rPr>
          <w:rFonts w:ascii="Times New Roman" w:hAnsi="Times New Roman" w:cs="Times New Roman"/>
          <w:bCs/>
          <w:sz w:val="26"/>
          <w:szCs w:val="26"/>
          <w:lang w:val="en-US"/>
        </w:rPr>
        <w:t>I</w:t>
      </w:r>
      <w:r w:rsidRPr="00181FC8">
        <w:rPr>
          <w:rFonts w:ascii="Times New Roman" w:hAnsi="Times New Roman" w:cs="Times New Roman"/>
          <w:bCs/>
          <w:sz w:val="26"/>
          <w:szCs w:val="26"/>
        </w:rPr>
        <w:t xml:space="preserve"> этап - решение тестовых заданий, проводится в период с 01.02.2021г. по 30.04.2021г.</w:t>
      </w:r>
    </w:p>
    <w:p w:rsidR="00851122" w:rsidRPr="00181FC8" w:rsidRDefault="00851122" w:rsidP="00181FC8">
      <w:pPr>
        <w:widowControl w:val="0"/>
        <w:spacing w:after="0" w:line="360" w:lineRule="auto"/>
        <w:ind w:firstLine="709"/>
        <w:jc w:val="both"/>
        <w:rPr>
          <w:rFonts w:ascii="Times New Roman" w:hAnsi="Times New Roman" w:cs="Times New Roman"/>
          <w:bCs/>
          <w:sz w:val="26"/>
          <w:szCs w:val="26"/>
        </w:rPr>
      </w:pPr>
      <w:r w:rsidRPr="00181FC8">
        <w:rPr>
          <w:rFonts w:ascii="Times New Roman" w:hAnsi="Times New Roman" w:cs="Times New Roman"/>
          <w:bCs/>
          <w:sz w:val="26"/>
          <w:szCs w:val="26"/>
        </w:rPr>
        <w:t xml:space="preserve">Участникам предлагается выполнить тестовые задания по предметам экономики и обществознания. Критерием оценки успешного прохождения первого этапа является </w:t>
      </w:r>
      <w:r w:rsidRPr="00181FC8">
        <w:rPr>
          <w:rFonts w:ascii="Times New Roman" w:hAnsi="Times New Roman" w:cs="Times New Roman"/>
          <w:bCs/>
          <w:sz w:val="26"/>
          <w:szCs w:val="26"/>
        </w:rPr>
        <w:lastRenderedPageBreak/>
        <w:t xml:space="preserve">количество верных ответов на вопросы тестового задания. Условием выхода во </w:t>
      </w:r>
      <w:r w:rsidRPr="00181FC8">
        <w:rPr>
          <w:rFonts w:ascii="Times New Roman" w:hAnsi="Times New Roman" w:cs="Times New Roman"/>
          <w:bCs/>
          <w:sz w:val="26"/>
          <w:szCs w:val="26"/>
          <w:lang w:val="en-US"/>
        </w:rPr>
        <w:t>II</w:t>
      </w:r>
      <w:r w:rsidRPr="00181FC8">
        <w:rPr>
          <w:rFonts w:ascii="Times New Roman" w:hAnsi="Times New Roman" w:cs="Times New Roman"/>
          <w:bCs/>
          <w:sz w:val="26"/>
          <w:szCs w:val="26"/>
        </w:rPr>
        <w:t xml:space="preserve"> этап Конкурса является набор не менее 65% верных ответов на вопросы.</w:t>
      </w:r>
    </w:p>
    <w:p w:rsidR="00851122" w:rsidRPr="00181FC8" w:rsidRDefault="00851122" w:rsidP="00181FC8">
      <w:pPr>
        <w:widowControl w:val="0"/>
        <w:spacing w:after="0" w:line="360" w:lineRule="auto"/>
        <w:ind w:firstLine="709"/>
        <w:jc w:val="both"/>
        <w:rPr>
          <w:rFonts w:ascii="Times New Roman" w:hAnsi="Times New Roman" w:cs="Times New Roman"/>
          <w:bCs/>
          <w:sz w:val="26"/>
          <w:szCs w:val="26"/>
        </w:rPr>
      </w:pPr>
      <w:r w:rsidRPr="00181FC8">
        <w:rPr>
          <w:rFonts w:ascii="Times New Roman" w:hAnsi="Times New Roman" w:cs="Times New Roman"/>
          <w:bCs/>
          <w:sz w:val="26"/>
          <w:szCs w:val="26"/>
          <w:lang w:val="en-US"/>
        </w:rPr>
        <w:t>II</w:t>
      </w:r>
      <w:r w:rsidRPr="00181FC8">
        <w:rPr>
          <w:rFonts w:ascii="Times New Roman" w:hAnsi="Times New Roman" w:cs="Times New Roman"/>
          <w:bCs/>
          <w:sz w:val="26"/>
          <w:szCs w:val="26"/>
        </w:rPr>
        <w:t xml:space="preserve"> этап – 01.05.2021-15.05.2021 деловая игра «Построй свой бизнес сам» на базе кафедры экономики и управления ВГУЭС. </w:t>
      </w:r>
    </w:p>
    <w:p w:rsidR="00851122" w:rsidRPr="00181FC8" w:rsidRDefault="00851122" w:rsidP="00181FC8">
      <w:pPr>
        <w:widowControl w:val="0"/>
        <w:spacing w:after="0" w:line="360" w:lineRule="auto"/>
        <w:ind w:firstLine="709"/>
        <w:jc w:val="both"/>
        <w:rPr>
          <w:rFonts w:ascii="Times New Roman" w:hAnsi="Times New Roman" w:cs="Times New Roman"/>
          <w:bCs/>
          <w:sz w:val="26"/>
          <w:szCs w:val="26"/>
        </w:rPr>
      </w:pPr>
      <w:r w:rsidRPr="00181FC8">
        <w:rPr>
          <w:rFonts w:ascii="Times New Roman" w:hAnsi="Times New Roman" w:cs="Times New Roman"/>
          <w:bCs/>
          <w:sz w:val="26"/>
          <w:szCs w:val="26"/>
        </w:rPr>
        <w:t xml:space="preserve">Для участия во </w:t>
      </w:r>
      <w:r w:rsidRPr="00181FC8">
        <w:rPr>
          <w:rFonts w:ascii="Times New Roman" w:hAnsi="Times New Roman" w:cs="Times New Roman"/>
          <w:bCs/>
          <w:sz w:val="26"/>
          <w:szCs w:val="26"/>
          <w:lang w:val="en-US"/>
        </w:rPr>
        <w:t>II</w:t>
      </w:r>
      <w:r w:rsidRPr="00181FC8">
        <w:rPr>
          <w:rFonts w:ascii="Times New Roman" w:hAnsi="Times New Roman" w:cs="Times New Roman"/>
          <w:bCs/>
          <w:sz w:val="26"/>
          <w:szCs w:val="26"/>
        </w:rPr>
        <w:t xml:space="preserve"> этапе приглашаются участники, прошедшие </w:t>
      </w:r>
      <w:r w:rsidRPr="00181FC8">
        <w:rPr>
          <w:rFonts w:ascii="Times New Roman" w:hAnsi="Times New Roman" w:cs="Times New Roman"/>
          <w:bCs/>
          <w:sz w:val="26"/>
          <w:szCs w:val="26"/>
          <w:lang w:val="en-US"/>
        </w:rPr>
        <w:t>I</w:t>
      </w:r>
      <w:r w:rsidRPr="00181FC8">
        <w:rPr>
          <w:rFonts w:ascii="Times New Roman" w:hAnsi="Times New Roman" w:cs="Times New Roman"/>
          <w:bCs/>
          <w:sz w:val="26"/>
          <w:szCs w:val="26"/>
        </w:rPr>
        <w:t xml:space="preserve"> этап по дополнительному приглашению оргкомитета Конкурса.</w:t>
      </w:r>
    </w:p>
    <w:p w:rsidR="00176ACE" w:rsidRPr="00181FC8" w:rsidRDefault="00176ACE" w:rsidP="00181FC8">
      <w:pPr>
        <w:widowControl w:val="0"/>
        <w:spacing w:after="0" w:line="360" w:lineRule="auto"/>
        <w:ind w:firstLine="709"/>
        <w:jc w:val="both"/>
        <w:rPr>
          <w:rFonts w:ascii="Times New Roman" w:hAnsi="Times New Roman" w:cs="Times New Roman"/>
          <w:sz w:val="26"/>
          <w:szCs w:val="26"/>
        </w:rPr>
      </w:pPr>
      <w:r w:rsidRPr="00181FC8">
        <w:rPr>
          <w:rFonts w:ascii="Times New Roman" w:hAnsi="Times New Roman" w:cs="Times New Roman"/>
          <w:bCs/>
          <w:sz w:val="26"/>
          <w:szCs w:val="26"/>
        </w:rPr>
        <w:t>2.8.</w:t>
      </w:r>
      <w:r w:rsidRPr="00181FC8">
        <w:rPr>
          <w:rFonts w:ascii="Times New Roman" w:hAnsi="Times New Roman" w:cs="Times New Roman"/>
          <w:bCs/>
          <w:sz w:val="26"/>
          <w:szCs w:val="26"/>
        </w:rPr>
        <w:tab/>
      </w:r>
      <w:r w:rsidRPr="00181FC8">
        <w:rPr>
          <w:rFonts w:ascii="Times New Roman" w:hAnsi="Times New Roman" w:cs="Times New Roman"/>
          <w:sz w:val="26"/>
          <w:szCs w:val="26"/>
        </w:rPr>
        <w:t>Рабочим языком проведения Конкурса является русский язык.</w:t>
      </w:r>
    </w:p>
    <w:p w:rsidR="00176ACE" w:rsidRDefault="00176ACE" w:rsidP="00176ACE">
      <w:pPr>
        <w:pStyle w:val="a8"/>
        <w:tabs>
          <w:tab w:val="num" w:pos="0"/>
        </w:tabs>
        <w:spacing w:line="360" w:lineRule="auto"/>
        <w:rPr>
          <w:b/>
          <w:bCs/>
          <w:sz w:val="26"/>
          <w:szCs w:val="26"/>
        </w:rPr>
      </w:pPr>
      <w:r>
        <w:rPr>
          <w:b/>
          <w:bCs/>
          <w:sz w:val="26"/>
          <w:szCs w:val="26"/>
        </w:rPr>
        <w:t>3.</w:t>
      </w:r>
      <w:r w:rsidRPr="00B0515C">
        <w:rPr>
          <w:b/>
          <w:bCs/>
          <w:sz w:val="26"/>
          <w:szCs w:val="26"/>
        </w:rPr>
        <w:tab/>
        <w:t xml:space="preserve">Порядок </w:t>
      </w:r>
      <w:r>
        <w:rPr>
          <w:b/>
          <w:bCs/>
          <w:sz w:val="26"/>
          <w:szCs w:val="26"/>
        </w:rPr>
        <w:t>участия в Конкурсе и определение победителей</w:t>
      </w:r>
    </w:p>
    <w:p w:rsidR="00176ACE" w:rsidRDefault="00176ACE" w:rsidP="00176ACE">
      <w:pPr>
        <w:pStyle w:val="a8"/>
        <w:tabs>
          <w:tab w:val="num" w:pos="0"/>
        </w:tabs>
        <w:spacing w:line="360" w:lineRule="auto"/>
        <w:rPr>
          <w:sz w:val="26"/>
          <w:szCs w:val="26"/>
        </w:rPr>
      </w:pPr>
      <w:r w:rsidRPr="0019423E">
        <w:rPr>
          <w:bCs/>
          <w:sz w:val="26"/>
          <w:szCs w:val="26"/>
        </w:rPr>
        <w:t>3.1.</w:t>
      </w:r>
      <w:r w:rsidRPr="0019423E">
        <w:rPr>
          <w:bCs/>
          <w:sz w:val="26"/>
          <w:szCs w:val="26"/>
        </w:rPr>
        <w:tab/>
      </w:r>
      <w:r w:rsidRPr="0019423E">
        <w:rPr>
          <w:sz w:val="26"/>
          <w:szCs w:val="26"/>
        </w:rPr>
        <w:t xml:space="preserve">В Конкурсе на добровольной основе принимают участие обучающиеся образовательных организаций, реализующих </w:t>
      </w:r>
      <w:r w:rsidRPr="0019423E">
        <w:rPr>
          <w:iCs/>
          <w:sz w:val="26"/>
          <w:szCs w:val="26"/>
        </w:rPr>
        <w:t>образовательные</w:t>
      </w:r>
      <w:r w:rsidRPr="0019423E">
        <w:rPr>
          <w:sz w:val="26"/>
          <w:szCs w:val="26"/>
        </w:rPr>
        <w:t xml:space="preserve"> программы основного общего и среднего общего образования, независимо от гражданства.</w:t>
      </w:r>
    </w:p>
    <w:p w:rsidR="00176ACE" w:rsidRDefault="00176ACE" w:rsidP="00176ACE">
      <w:pPr>
        <w:pStyle w:val="a8"/>
        <w:tabs>
          <w:tab w:val="num" w:pos="0"/>
        </w:tabs>
        <w:spacing w:line="360" w:lineRule="auto"/>
        <w:rPr>
          <w:sz w:val="26"/>
          <w:szCs w:val="26"/>
        </w:rPr>
      </w:pPr>
      <w:r>
        <w:rPr>
          <w:sz w:val="26"/>
          <w:szCs w:val="26"/>
        </w:rPr>
        <w:t>3.2.</w:t>
      </w:r>
      <w:r>
        <w:rPr>
          <w:sz w:val="26"/>
          <w:szCs w:val="26"/>
        </w:rPr>
        <w:tab/>
      </w:r>
      <w:r w:rsidRPr="0019423E">
        <w:rPr>
          <w:sz w:val="26"/>
          <w:szCs w:val="26"/>
        </w:rPr>
        <w:t>Участники Конкурса в обязательном порядке должны пройти процедуру предварительной регистрации.</w:t>
      </w:r>
    </w:p>
    <w:p w:rsidR="00176ACE" w:rsidRDefault="00176ACE" w:rsidP="00176ACE">
      <w:pPr>
        <w:pStyle w:val="a8"/>
        <w:tabs>
          <w:tab w:val="num" w:pos="0"/>
        </w:tabs>
        <w:spacing w:line="360" w:lineRule="auto"/>
        <w:rPr>
          <w:sz w:val="26"/>
          <w:szCs w:val="26"/>
        </w:rPr>
      </w:pPr>
      <w:r>
        <w:rPr>
          <w:sz w:val="26"/>
          <w:szCs w:val="26"/>
        </w:rPr>
        <w:t>3.3.</w:t>
      </w:r>
      <w:r>
        <w:rPr>
          <w:sz w:val="26"/>
          <w:szCs w:val="26"/>
        </w:rPr>
        <w:tab/>
      </w:r>
      <w:r w:rsidRPr="0019423E">
        <w:rPr>
          <w:sz w:val="26"/>
          <w:szCs w:val="26"/>
        </w:rPr>
        <w:t>К участию во втором (заключительном) этапе допускаются победители и призеры первого (отборочного) этапа Конкурса.</w:t>
      </w:r>
    </w:p>
    <w:p w:rsidR="00176ACE" w:rsidRDefault="00176ACE" w:rsidP="00176ACE">
      <w:pPr>
        <w:pStyle w:val="a8"/>
        <w:tabs>
          <w:tab w:val="num" w:pos="0"/>
        </w:tabs>
        <w:spacing w:line="360" w:lineRule="auto"/>
        <w:rPr>
          <w:sz w:val="26"/>
          <w:szCs w:val="26"/>
        </w:rPr>
      </w:pPr>
      <w:r>
        <w:rPr>
          <w:sz w:val="26"/>
          <w:szCs w:val="26"/>
        </w:rPr>
        <w:t>3.4.</w:t>
      </w:r>
      <w:r>
        <w:rPr>
          <w:sz w:val="26"/>
          <w:szCs w:val="26"/>
        </w:rPr>
        <w:tab/>
      </w:r>
      <w:r w:rsidRPr="00202F9B">
        <w:rPr>
          <w:sz w:val="26"/>
          <w:szCs w:val="26"/>
        </w:rPr>
        <w:t>Регистрация участников проводится согласно поданным предварительным заявкам.</w:t>
      </w:r>
    </w:p>
    <w:p w:rsidR="00176ACE" w:rsidRDefault="00176ACE" w:rsidP="00176ACE">
      <w:pPr>
        <w:pStyle w:val="a8"/>
        <w:tabs>
          <w:tab w:val="num" w:pos="0"/>
        </w:tabs>
        <w:spacing w:line="360" w:lineRule="auto"/>
        <w:rPr>
          <w:sz w:val="26"/>
          <w:szCs w:val="26"/>
        </w:rPr>
      </w:pPr>
      <w:r>
        <w:rPr>
          <w:sz w:val="26"/>
          <w:szCs w:val="26"/>
        </w:rPr>
        <w:t>3.5.</w:t>
      </w:r>
      <w:r>
        <w:rPr>
          <w:sz w:val="26"/>
          <w:szCs w:val="26"/>
        </w:rPr>
        <w:tab/>
      </w:r>
      <w:r w:rsidRPr="00202F9B">
        <w:rPr>
          <w:sz w:val="26"/>
          <w:szCs w:val="26"/>
        </w:rPr>
        <w:t>Заказ гостиниц для проживания участников конкурса осуществляется представителями оргкомитета Конкурса по п</w:t>
      </w:r>
      <w:r>
        <w:rPr>
          <w:sz w:val="26"/>
          <w:szCs w:val="26"/>
        </w:rPr>
        <w:t>редварительной заявке участника.</w:t>
      </w:r>
    </w:p>
    <w:p w:rsidR="00176ACE" w:rsidRPr="00B0515C" w:rsidRDefault="00176ACE" w:rsidP="00176ACE">
      <w:pPr>
        <w:pStyle w:val="a8"/>
        <w:tabs>
          <w:tab w:val="num" w:pos="0"/>
        </w:tabs>
        <w:spacing w:line="360" w:lineRule="auto"/>
        <w:rPr>
          <w:sz w:val="26"/>
          <w:szCs w:val="26"/>
        </w:rPr>
      </w:pPr>
      <w:r>
        <w:rPr>
          <w:sz w:val="26"/>
          <w:szCs w:val="26"/>
        </w:rPr>
        <w:t>3.6.</w:t>
      </w:r>
      <w:r>
        <w:rPr>
          <w:sz w:val="26"/>
          <w:szCs w:val="26"/>
        </w:rPr>
        <w:tab/>
      </w:r>
      <w:r w:rsidRPr="00B0515C">
        <w:rPr>
          <w:sz w:val="26"/>
          <w:szCs w:val="26"/>
        </w:rPr>
        <w:t>Расходы, связанные с проездом, проживанием и питанием иногородних участников в дни проведения конкурса, несут участники конкурса.</w:t>
      </w:r>
    </w:p>
    <w:p w:rsidR="00176ACE" w:rsidRPr="00B0515C" w:rsidRDefault="00176ACE" w:rsidP="00176ACE">
      <w:pPr>
        <w:pStyle w:val="a8"/>
        <w:spacing w:line="360" w:lineRule="auto"/>
        <w:rPr>
          <w:sz w:val="26"/>
          <w:szCs w:val="26"/>
        </w:rPr>
      </w:pPr>
      <w:r>
        <w:rPr>
          <w:sz w:val="26"/>
          <w:szCs w:val="26"/>
        </w:rPr>
        <w:t>3.7.</w:t>
      </w:r>
      <w:r>
        <w:rPr>
          <w:sz w:val="26"/>
          <w:szCs w:val="26"/>
        </w:rPr>
        <w:tab/>
      </w:r>
      <w:r w:rsidRPr="00B0515C">
        <w:rPr>
          <w:sz w:val="26"/>
          <w:szCs w:val="26"/>
        </w:rPr>
        <w:t>Победители определяются по сумме набранных баллов. Первое место получает призёр, набравший наибольшее количество баллов. При равенстве общей суммы баллов преимущество получает призёр, имеющий наибольший средний балл аттестата по итогам первого полугодия.</w:t>
      </w:r>
    </w:p>
    <w:p w:rsidR="00C57AD7" w:rsidRPr="00223ACA" w:rsidRDefault="00176ACE" w:rsidP="00C57AD7">
      <w:pPr>
        <w:pStyle w:val="a8"/>
        <w:spacing w:line="360" w:lineRule="auto"/>
        <w:rPr>
          <w:sz w:val="26"/>
          <w:szCs w:val="26"/>
        </w:rPr>
      </w:pPr>
      <w:r>
        <w:rPr>
          <w:sz w:val="26"/>
          <w:szCs w:val="26"/>
        </w:rPr>
        <w:t>3.8.</w:t>
      </w:r>
      <w:r>
        <w:rPr>
          <w:sz w:val="26"/>
          <w:szCs w:val="26"/>
        </w:rPr>
        <w:tab/>
      </w:r>
      <w:r w:rsidR="00C57AD7" w:rsidRPr="00223ACA">
        <w:rPr>
          <w:sz w:val="26"/>
          <w:szCs w:val="26"/>
        </w:rPr>
        <w:t xml:space="preserve">Победители Конкурса, учащиеся 11-го класса и выпускники учреждений СПО, занявшие </w:t>
      </w:r>
      <w:r w:rsidR="00C57AD7">
        <w:rPr>
          <w:sz w:val="26"/>
          <w:szCs w:val="26"/>
        </w:rPr>
        <w:t>призовые места награждаются</w:t>
      </w:r>
      <w:r w:rsidR="00C57AD7" w:rsidRPr="00223ACA">
        <w:rPr>
          <w:sz w:val="26"/>
          <w:szCs w:val="26"/>
        </w:rPr>
        <w:t xml:space="preserve"> сертификат</w:t>
      </w:r>
      <w:r w:rsidR="00C57AD7">
        <w:rPr>
          <w:sz w:val="26"/>
          <w:szCs w:val="26"/>
        </w:rPr>
        <w:t>ами</w:t>
      </w:r>
      <w:r w:rsidR="00C57AD7" w:rsidRPr="00223ACA">
        <w:rPr>
          <w:sz w:val="26"/>
          <w:szCs w:val="26"/>
        </w:rPr>
        <w:t>, дающи</w:t>
      </w:r>
      <w:r w:rsidR="00C57AD7">
        <w:rPr>
          <w:sz w:val="26"/>
          <w:szCs w:val="26"/>
        </w:rPr>
        <w:t>ми</w:t>
      </w:r>
      <w:r w:rsidR="00C57AD7" w:rsidRPr="00223ACA">
        <w:rPr>
          <w:sz w:val="26"/>
          <w:szCs w:val="26"/>
        </w:rPr>
        <w:t xml:space="preserve"> право на скидку по дополнительным образовательным программам кафедры экономики и управления (любой на выбор), в соответствии</w:t>
      </w:r>
      <w:r w:rsidR="00C57AD7">
        <w:rPr>
          <w:sz w:val="26"/>
          <w:szCs w:val="26"/>
        </w:rPr>
        <w:t xml:space="preserve">: первое место - </w:t>
      </w:r>
      <w:r w:rsidR="00C57AD7" w:rsidRPr="00C04DE3">
        <w:rPr>
          <w:sz w:val="26"/>
          <w:szCs w:val="26"/>
        </w:rPr>
        <w:t>100</w:t>
      </w:r>
      <w:r w:rsidR="00C57AD7" w:rsidRPr="00223ACA">
        <w:rPr>
          <w:sz w:val="26"/>
          <w:szCs w:val="26"/>
        </w:rPr>
        <w:t>%,</w:t>
      </w:r>
      <w:r w:rsidR="00C57AD7">
        <w:rPr>
          <w:sz w:val="26"/>
          <w:szCs w:val="26"/>
        </w:rPr>
        <w:t xml:space="preserve"> второе место - </w:t>
      </w:r>
      <w:r w:rsidR="00C57AD7" w:rsidRPr="00C04DE3">
        <w:rPr>
          <w:sz w:val="26"/>
          <w:szCs w:val="26"/>
        </w:rPr>
        <w:t>70</w:t>
      </w:r>
      <w:r w:rsidR="00C57AD7" w:rsidRPr="00223ACA">
        <w:rPr>
          <w:sz w:val="26"/>
          <w:szCs w:val="26"/>
        </w:rPr>
        <w:t xml:space="preserve">%, </w:t>
      </w:r>
      <w:r w:rsidR="00C57AD7">
        <w:rPr>
          <w:sz w:val="26"/>
          <w:szCs w:val="26"/>
        </w:rPr>
        <w:t xml:space="preserve">третье место - </w:t>
      </w:r>
      <w:r w:rsidR="00C57AD7" w:rsidRPr="00C04DE3">
        <w:rPr>
          <w:sz w:val="26"/>
          <w:szCs w:val="26"/>
        </w:rPr>
        <w:t>50</w:t>
      </w:r>
      <w:r w:rsidR="00C57AD7" w:rsidRPr="00223ACA">
        <w:rPr>
          <w:sz w:val="26"/>
          <w:szCs w:val="26"/>
        </w:rPr>
        <w:t xml:space="preserve">%: </w:t>
      </w:r>
    </w:p>
    <w:p w:rsidR="00C57AD7" w:rsidRPr="00223ACA" w:rsidRDefault="00C57AD7" w:rsidP="00C57AD7">
      <w:pPr>
        <w:pStyle w:val="a8"/>
        <w:numPr>
          <w:ilvl w:val="0"/>
          <w:numId w:val="20"/>
        </w:numPr>
        <w:tabs>
          <w:tab w:val="left" w:pos="1134"/>
        </w:tabs>
        <w:spacing w:line="360" w:lineRule="auto"/>
        <w:ind w:left="0" w:firstLine="709"/>
        <w:rPr>
          <w:sz w:val="26"/>
          <w:szCs w:val="26"/>
        </w:rPr>
      </w:pPr>
      <w:r w:rsidRPr="00223ACA">
        <w:rPr>
          <w:sz w:val="26"/>
          <w:szCs w:val="26"/>
        </w:rPr>
        <w:t>«Менеджмент организации»;</w:t>
      </w:r>
    </w:p>
    <w:p w:rsidR="00C57AD7" w:rsidRDefault="00C57AD7" w:rsidP="00C57AD7">
      <w:pPr>
        <w:pStyle w:val="a8"/>
        <w:numPr>
          <w:ilvl w:val="0"/>
          <w:numId w:val="20"/>
        </w:numPr>
        <w:tabs>
          <w:tab w:val="left" w:pos="1134"/>
        </w:tabs>
        <w:spacing w:line="360" w:lineRule="auto"/>
        <w:ind w:left="0" w:firstLine="709"/>
        <w:rPr>
          <w:sz w:val="26"/>
          <w:szCs w:val="26"/>
        </w:rPr>
      </w:pPr>
      <w:r>
        <w:rPr>
          <w:sz w:val="26"/>
          <w:szCs w:val="26"/>
        </w:rPr>
        <w:t>«Бухгалтерский учет, контроль и анализ хозяйственной деятельности»;</w:t>
      </w:r>
    </w:p>
    <w:p w:rsidR="00C57AD7" w:rsidRDefault="00C57AD7" w:rsidP="00C57AD7">
      <w:pPr>
        <w:pStyle w:val="a8"/>
        <w:numPr>
          <w:ilvl w:val="0"/>
          <w:numId w:val="20"/>
        </w:numPr>
        <w:tabs>
          <w:tab w:val="left" w:pos="1134"/>
        </w:tabs>
        <w:spacing w:line="360" w:lineRule="auto"/>
        <w:ind w:left="0" w:firstLine="709"/>
        <w:rPr>
          <w:sz w:val="26"/>
          <w:szCs w:val="26"/>
        </w:rPr>
      </w:pPr>
      <w:r>
        <w:rPr>
          <w:sz w:val="26"/>
          <w:szCs w:val="26"/>
        </w:rPr>
        <w:lastRenderedPageBreak/>
        <w:t>«Государственное и муниципальное управление».</w:t>
      </w:r>
    </w:p>
    <w:p w:rsidR="00426225" w:rsidRPr="00B0515C" w:rsidRDefault="00426225" w:rsidP="00C57AD7">
      <w:pPr>
        <w:pStyle w:val="a8"/>
        <w:spacing w:line="360" w:lineRule="auto"/>
        <w:rPr>
          <w:sz w:val="26"/>
          <w:szCs w:val="26"/>
        </w:rPr>
      </w:pPr>
      <w:r>
        <w:rPr>
          <w:sz w:val="26"/>
          <w:szCs w:val="26"/>
        </w:rPr>
        <w:t>3.9.</w:t>
      </w:r>
      <w:r>
        <w:rPr>
          <w:sz w:val="26"/>
          <w:szCs w:val="26"/>
        </w:rPr>
        <w:tab/>
      </w:r>
      <w:r w:rsidR="003F0C32">
        <w:rPr>
          <w:sz w:val="26"/>
          <w:szCs w:val="26"/>
        </w:rPr>
        <w:t>Сертификаты</w:t>
      </w:r>
      <w:r w:rsidR="003F0C32" w:rsidRPr="003C5F83">
        <w:rPr>
          <w:sz w:val="26"/>
          <w:szCs w:val="26"/>
        </w:rPr>
        <w:t xml:space="preserve"> действительны в течение </w:t>
      </w:r>
      <w:r w:rsidR="003F0C32">
        <w:rPr>
          <w:sz w:val="26"/>
          <w:szCs w:val="26"/>
        </w:rPr>
        <w:t xml:space="preserve">трех лет </w:t>
      </w:r>
      <w:r>
        <w:rPr>
          <w:sz w:val="26"/>
          <w:szCs w:val="26"/>
        </w:rPr>
        <w:t xml:space="preserve">после </w:t>
      </w:r>
      <w:r w:rsidRPr="00B0515C">
        <w:rPr>
          <w:sz w:val="26"/>
          <w:szCs w:val="26"/>
        </w:rPr>
        <w:t>проведения Конкурса</w:t>
      </w:r>
      <w:r>
        <w:rPr>
          <w:sz w:val="26"/>
          <w:szCs w:val="26"/>
        </w:rPr>
        <w:t xml:space="preserve"> во ВГУЭС.</w:t>
      </w:r>
    </w:p>
    <w:p w:rsidR="00426225" w:rsidRPr="009D27CE" w:rsidRDefault="00426225" w:rsidP="00426225">
      <w:pPr>
        <w:pStyle w:val="a8"/>
        <w:spacing w:line="360" w:lineRule="auto"/>
        <w:rPr>
          <w:b/>
          <w:sz w:val="26"/>
          <w:szCs w:val="26"/>
        </w:rPr>
      </w:pPr>
      <w:r w:rsidRPr="009D27CE">
        <w:rPr>
          <w:b/>
          <w:sz w:val="26"/>
          <w:szCs w:val="26"/>
        </w:rPr>
        <w:t>4.</w:t>
      </w:r>
      <w:r w:rsidRPr="009D27CE">
        <w:rPr>
          <w:b/>
          <w:sz w:val="26"/>
          <w:szCs w:val="26"/>
        </w:rPr>
        <w:tab/>
        <w:t>Контактная информация</w:t>
      </w:r>
    </w:p>
    <w:p w:rsidR="00176ACE" w:rsidRPr="009D27CE" w:rsidRDefault="00176ACE" w:rsidP="00176ACE">
      <w:pPr>
        <w:pStyle w:val="a8"/>
        <w:spacing w:line="360" w:lineRule="auto"/>
        <w:rPr>
          <w:sz w:val="26"/>
          <w:szCs w:val="26"/>
        </w:rPr>
      </w:pPr>
      <w:r w:rsidRPr="009D27CE">
        <w:rPr>
          <w:sz w:val="26"/>
          <w:szCs w:val="26"/>
        </w:rPr>
        <w:t>690014, г. Владивосток, ВГУЭС, ул. Гоголя, 41, аудитория 1533. Оргкомитет краевого конкурса «Построй свой бизнес сам».</w:t>
      </w:r>
    </w:p>
    <w:p w:rsidR="00181FC8" w:rsidRPr="00F53A03" w:rsidRDefault="00181FC8" w:rsidP="00181FC8">
      <w:pPr>
        <w:pStyle w:val="a8"/>
        <w:spacing w:line="360" w:lineRule="auto"/>
        <w:rPr>
          <w:sz w:val="26"/>
          <w:szCs w:val="26"/>
        </w:rPr>
      </w:pPr>
      <w:r w:rsidRPr="00B0515C">
        <w:rPr>
          <w:sz w:val="26"/>
          <w:szCs w:val="26"/>
        </w:rPr>
        <w:t>Телефон: +7(423)240-</w:t>
      </w:r>
      <w:r>
        <w:rPr>
          <w:sz w:val="26"/>
          <w:szCs w:val="26"/>
        </w:rPr>
        <w:t>40-84</w:t>
      </w:r>
    </w:p>
    <w:p w:rsidR="00181FC8" w:rsidRDefault="00181FC8" w:rsidP="00181FC8">
      <w:pPr>
        <w:pStyle w:val="a8"/>
        <w:spacing w:line="360" w:lineRule="auto"/>
        <w:rPr>
          <w:rFonts w:ascii="Arial" w:hAnsi="Arial" w:cs="Arial"/>
          <w:color w:val="333333"/>
          <w:sz w:val="18"/>
          <w:szCs w:val="18"/>
          <w:shd w:val="clear" w:color="auto" w:fill="F6F6F6"/>
        </w:rPr>
      </w:pPr>
      <w:proofErr w:type="spellStart"/>
      <w:r w:rsidRPr="00B0515C">
        <w:rPr>
          <w:sz w:val="26"/>
          <w:szCs w:val="26"/>
        </w:rPr>
        <w:t>Эл.почта</w:t>
      </w:r>
      <w:proofErr w:type="spellEnd"/>
      <w:r w:rsidRPr="00B0515C">
        <w:rPr>
          <w:sz w:val="26"/>
          <w:szCs w:val="26"/>
        </w:rPr>
        <w:t xml:space="preserve">: </w:t>
      </w:r>
      <w:hyperlink r:id="rId5" w:history="1">
        <w:r w:rsidRPr="00C14A22">
          <w:rPr>
            <w:rStyle w:val="a7"/>
          </w:rPr>
          <w:t>Kseniya.Degterenko@vvsu.ru</w:t>
        </w:r>
      </w:hyperlink>
    </w:p>
    <w:p w:rsidR="00181FC8" w:rsidRPr="00C14A22" w:rsidRDefault="00181FC8" w:rsidP="00181FC8"/>
    <w:p w:rsidR="00181FC8" w:rsidRPr="00B0515C" w:rsidRDefault="00181FC8" w:rsidP="00181FC8">
      <w:pPr>
        <w:pStyle w:val="a8"/>
        <w:spacing w:line="360" w:lineRule="auto"/>
        <w:rPr>
          <w:sz w:val="26"/>
          <w:szCs w:val="26"/>
        </w:rPr>
      </w:pPr>
      <w:r w:rsidRPr="00B0515C">
        <w:rPr>
          <w:sz w:val="26"/>
          <w:szCs w:val="26"/>
        </w:rPr>
        <w:t xml:space="preserve">Интернет-сайт: </w:t>
      </w:r>
      <w:hyperlink r:id="rId6" w:history="1">
        <w:r w:rsidRPr="00E0591E">
          <w:rPr>
            <w:rStyle w:val="a7"/>
            <w:sz w:val="26"/>
            <w:szCs w:val="26"/>
            <w:lang w:val="en-US"/>
          </w:rPr>
          <w:t>http</w:t>
        </w:r>
        <w:r w:rsidRPr="00E0591E">
          <w:rPr>
            <w:rStyle w:val="a7"/>
            <w:sz w:val="26"/>
            <w:szCs w:val="26"/>
          </w:rPr>
          <w:t>://</w:t>
        </w:r>
        <w:r w:rsidRPr="00E0591E">
          <w:rPr>
            <w:rStyle w:val="a7"/>
            <w:sz w:val="26"/>
            <w:szCs w:val="26"/>
            <w:lang w:val="en-US"/>
          </w:rPr>
          <w:t>www</w:t>
        </w:r>
        <w:r w:rsidRPr="00E0591E">
          <w:rPr>
            <w:rStyle w:val="a7"/>
            <w:sz w:val="26"/>
            <w:szCs w:val="26"/>
          </w:rPr>
          <w:t>/</w:t>
        </w:r>
        <w:proofErr w:type="spellStart"/>
        <w:r w:rsidRPr="00E0591E">
          <w:rPr>
            <w:rStyle w:val="a7"/>
            <w:sz w:val="26"/>
            <w:szCs w:val="26"/>
            <w:lang w:val="en-US"/>
          </w:rPr>
          <w:t>vvsu</w:t>
        </w:r>
        <w:proofErr w:type="spellEnd"/>
        <w:r w:rsidRPr="00E0591E">
          <w:rPr>
            <w:rStyle w:val="a7"/>
            <w:sz w:val="26"/>
            <w:szCs w:val="26"/>
          </w:rPr>
          <w:t>.</w:t>
        </w:r>
        <w:proofErr w:type="spellStart"/>
        <w:r w:rsidRPr="00E0591E">
          <w:rPr>
            <w:rStyle w:val="a7"/>
            <w:sz w:val="26"/>
            <w:szCs w:val="26"/>
            <w:lang w:val="en-US"/>
          </w:rPr>
          <w:t>ru</w:t>
        </w:r>
        <w:proofErr w:type="spellEnd"/>
        <w:r w:rsidRPr="00E0591E">
          <w:rPr>
            <w:rStyle w:val="a7"/>
            <w:sz w:val="26"/>
            <w:szCs w:val="26"/>
          </w:rPr>
          <w:t>,</w:t>
        </w:r>
        <w:proofErr w:type="spellStart"/>
        <w:r w:rsidRPr="00E0591E">
          <w:rPr>
            <w:rStyle w:val="a7"/>
            <w:sz w:val="26"/>
            <w:szCs w:val="26"/>
            <w:lang w:val="en-US"/>
          </w:rPr>
          <w:t>abiturient</w:t>
        </w:r>
        <w:proofErr w:type="spellEnd"/>
        <w:r w:rsidRPr="00E0591E">
          <w:rPr>
            <w:rStyle w:val="a7"/>
            <w:sz w:val="26"/>
            <w:szCs w:val="26"/>
          </w:rPr>
          <w:t>.</w:t>
        </w:r>
        <w:proofErr w:type="spellStart"/>
        <w:r w:rsidRPr="00E0591E">
          <w:rPr>
            <w:rStyle w:val="a7"/>
            <w:sz w:val="26"/>
            <w:szCs w:val="26"/>
            <w:lang w:val="en-US"/>
          </w:rPr>
          <w:t>vvsu</w:t>
        </w:r>
        <w:proofErr w:type="spellEnd"/>
        <w:r w:rsidRPr="00E0591E">
          <w:rPr>
            <w:rStyle w:val="a7"/>
            <w:sz w:val="26"/>
            <w:szCs w:val="26"/>
          </w:rPr>
          <w:t>.</w:t>
        </w:r>
        <w:proofErr w:type="spellStart"/>
        <w:r w:rsidRPr="00E0591E">
          <w:rPr>
            <w:rStyle w:val="a7"/>
            <w:sz w:val="26"/>
            <w:szCs w:val="26"/>
            <w:lang w:val="en-US"/>
          </w:rPr>
          <w:t>ru</w:t>
        </w:r>
        <w:proofErr w:type="spellEnd"/>
        <w:r w:rsidRPr="00E0591E">
          <w:rPr>
            <w:rStyle w:val="a7"/>
            <w:sz w:val="26"/>
            <w:szCs w:val="26"/>
          </w:rPr>
          <w:t>/</w:t>
        </w:r>
        <w:r w:rsidRPr="00E0591E">
          <w:rPr>
            <w:rStyle w:val="a7"/>
            <w:sz w:val="26"/>
            <w:szCs w:val="26"/>
            <w:lang w:val="en-US"/>
          </w:rPr>
          <w:t>contests</w:t>
        </w:r>
      </w:hyperlink>
    </w:p>
    <w:p w:rsidR="00181FC8" w:rsidRPr="0059226C" w:rsidRDefault="00181FC8" w:rsidP="00181FC8">
      <w:pPr>
        <w:pStyle w:val="a8"/>
        <w:spacing w:line="360" w:lineRule="auto"/>
        <w:rPr>
          <w:sz w:val="26"/>
          <w:szCs w:val="26"/>
        </w:rPr>
      </w:pPr>
      <w:r w:rsidRPr="00B0515C">
        <w:rPr>
          <w:sz w:val="26"/>
          <w:szCs w:val="26"/>
        </w:rPr>
        <w:t xml:space="preserve">Контактное лицо: </w:t>
      </w:r>
      <w:r>
        <w:rPr>
          <w:sz w:val="26"/>
          <w:szCs w:val="26"/>
        </w:rPr>
        <w:t>Дегтеренко Ксения Николаевна</w:t>
      </w:r>
    </w:p>
    <w:p w:rsidR="00532DB9" w:rsidRDefault="00532DB9" w:rsidP="000E2BAA">
      <w:pPr>
        <w:pStyle w:val="a3"/>
        <w:spacing w:after="0" w:line="360" w:lineRule="auto"/>
        <w:ind w:left="0" w:firstLine="709"/>
        <w:jc w:val="both"/>
        <w:rPr>
          <w:rFonts w:ascii="Arial" w:hAnsi="Arial" w:cs="Arial"/>
          <w:b/>
          <w:sz w:val="28"/>
          <w:szCs w:val="28"/>
        </w:rPr>
      </w:pPr>
    </w:p>
    <w:p w:rsidR="007F3824" w:rsidRDefault="007F3824" w:rsidP="007F3824">
      <w:pPr>
        <w:pStyle w:val="a8"/>
        <w:spacing w:line="360" w:lineRule="auto"/>
        <w:rPr>
          <w:sz w:val="28"/>
          <w:szCs w:val="28"/>
        </w:rPr>
      </w:pPr>
    </w:p>
    <w:p w:rsidR="007F3824" w:rsidRDefault="007F3824" w:rsidP="007F3824">
      <w:pPr>
        <w:pStyle w:val="a8"/>
        <w:spacing w:line="360" w:lineRule="auto"/>
        <w:rPr>
          <w:sz w:val="28"/>
          <w:szCs w:val="28"/>
        </w:rPr>
      </w:pPr>
    </w:p>
    <w:p w:rsidR="00181FC8" w:rsidRPr="00181FC8" w:rsidRDefault="00181FC8" w:rsidP="00181FC8">
      <w:pPr>
        <w:pStyle w:val="a8"/>
        <w:pageBreakBefore/>
        <w:spacing w:line="360" w:lineRule="auto"/>
        <w:rPr>
          <w:sz w:val="28"/>
          <w:szCs w:val="28"/>
        </w:rPr>
      </w:pPr>
      <w:r w:rsidRPr="00181FC8">
        <w:rPr>
          <w:sz w:val="28"/>
          <w:szCs w:val="28"/>
        </w:rPr>
        <w:lastRenderedPageBreak/>
        <w:t>СОГЛАСОВАНО:</w:t>
      </w:r>
    </w:p>
    <w:p w:rsidR="00181FC8" w:rsidRPr="00181FC8" w:rsidRDefault="00181FC8" w:rsidP="00181FC8">
      <w:pPr>
        <w:pStyle w:val="a8"/>
        <w:spacing w:line="360" w:lineRule="auto"/>
        <w:jc w:val="left"/>
        <w:rPr>
          <w:sz w:val="26"/>
          <w:szCs w:val="26"/>
        </w:rPr>
      </w:pPr>
    </w:p>
    <w:p w:rsidR="00181FC8" w:rsidRPr="00181FC8" w:rsidRDefault="00181FC8" w:rsidP="00181FC8">
      <w:pPr>
        <w:pStyle w:val="a8"/>
        <w:spacing w:line="360" w:lineRule="auto"/>
        <w:jc w:val="left"/>
        <w:rPr>
          <w:sz w:val="26"/>
          <w:szCs w:val="26"/>
        </w:rPr>
      </w:pPr>
    </w:p>
    <w:p w:rsidR="003F0C32" w:rsidRPr="006E13D2" w:rsidRDefault="003F0C32" w:rsidP="003F0C32">
      <w:pPr>
        <w:pStyle w:val="a8"/>
        <w:jc w:val="left"/>
        <w:rPr>
          <w:sz w:val="26"/>
          <w:szCs w:val="26"/>
        </w:rPr>
      </w:pPr>
      <w:proofErr w:type="spellStart"/>
      <w:r>
        <w:rPr>
          <w:sz w:val="26"/>
          <w:szCs w:val="26"/>
        </w:rPr>
        <w:t>Зав.кафедрой</w:t>
      </w:r>
      <w:proofErr w:type="spellEnd"/>
      <w:r>
        <w:rPr>
          <w:sz w:val="26"/>
          <w:szCs w:val="26"/>
        </w:rPr>
        <w:t xml:space="preserve"> экономики и управления    __</w:t>
      </w:r>
      <w:r w:rsidRPr="00813F1A">
        <w:rPr>
          <w:sz w:val="26"/>
          <w:szCs w:val="26"/>
        </w:rPr>
        <w:t>____________</w:t>
      </w:r>
      <w:r>
        <w:rPr>
          <w:sz w:val="26"/>
          <w:szCs w:val="26"/>
        </w:rPr>
        <w:t xml:space="preserve">      Т.В. </w:t>
      </w:r>
      <w:proofErr w:type="spellStart"/>
      <w:r>
        <w:rPr>
          <w:sz w:val="26"/>
          <w:szCs w:val="26"/>
        </w:rPr>
        <w:t>Варкулевич</w:t>
      </w:r>
      <w:proofErr w:type="spellEnd"/>
    </w:p>
    <w:p w:rsidR="00181FC8" w:rsidRPr="00181FC8" w:rsidRDefault="00181FC8" w:rsidP="00181FC8">
      <w:pPr>
        <w:spacing w:line="360" w:lineRule="auto"/>
        <w:ind w:firstLine="709"/>
        <w:rPr>
          <w:rFonts w:ascii="Times New Roman" w:hAnsi="Times New Roman" w:cs="Times New Roman"/>
          <w:sz w:val="26"/>
          <w:szCs w:val="26"/>
        </w:rPr>
      </w:pPr>
    </w:p>
    <w:p w:rsidR="00181FC8" w:rsidRPr="00181FC8" w:rsidRDefault="00181FC8" w:rsidP="00181FC8">
      <w:pPr>
        <w:spacing w:line="360" w:lineRule="auto"/>
        <w:ind w:firstLine="709"/>
        <w:rPr>
          <w:rFonts w:ascii="Times New Roman" w:hAnsi="Times New Roman" w:cs="Times New Roman"/>
          <w:sz w:val="26"/>
          <w:szCs w:val="26"/>
        </w:rPr>
      </w:pPr>
    </w:p>
    <w:p w:rsidR="00181FC8" w:rsidRPr="00181FC8" w:rsidRDefault="00181FC8" w:rsidP="00181FC8">
      <w:pPr>
        <w:spacing w:line="360" w:lineRule="auto"/>
        <w:ind w:firstLine="709"/>
        <w:rPr>
          <w:rFonts w:ascii="Times New Roman" w:hAnsi="Times New Roman" w:cs="Times New Roman"/>
        </w:rPr>
      </w:pPr>
    </w:p>
    <w:p w:rsidR="00181FC8" w:rsidRPr="00181FC8" w:rsidRDefault="00181FC8" w:rsidP="00181FC8">
      <w:pPr>
        <w:spacing w:after="0" w:line="360" w:lineRule="auto"/>
        <w:ind w:firstLine="709"/>
        <w:rPr>
          <w:rFonts w:ascii="Times New Roman" w:hAnsi="Times New Roman" w:cs="Times New Roman"/>
        </w:rPr>
      </w:pPr>
      <w:r w:rsidRPr="00181FC8">
        <w:rPr>
          <w:rFonts w:ascii="Times New Roman" w:hAnsi="Times New Roman" w:cs="Times New Roman"/>
        </w:rPr>
        <w:t>Исп.: К.Н. Дегтеренко</w:t>
      </w:r>
    </w:p>
    <w:p w:rsidR="00532DB9" w:rsidRPr="00181FC8" w:rsidRDefault="00181FC8" w:rsidP="00181FC8">
      <w:pPr>
        <w:spacing w:after="0" w:line="360" w:lineRule="auto"/>
        <w:ind w:firstLine="709"/>
        <w:rPr>
          <w:rFonts w:ascii="Times New Roman" w:hAnsi="Times New Roman" w:cs="Times New Roman"/>
          <w:b/>
          <w:sz w:val="28"/>
          <w:szCs w:val="28"/>
        </w:rPr>
      </w:pPr>
      <w:r w:rsidRPr="00181FC8">
        <w:rPr>
          <w:rFonts w:ascii="Times New Roman" w:hAnsi="Times New Roman" w:cs="Times New Roman"/>
        </w:rPr>
        <w:t>Тел.89025559125</w:t>
      </w:r>
    </w:p>
    <w:sectPr w:rsidR="00532DB9" w:rsidRPr="00181FC8" w:rsidSect="003F0C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588"/>
    <w:multiLevelType w:val="multilevel"/>
    <w:tmpl w:val="FA52E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1C47CE"/>
    <w:multiLevelType w:val="multilevel"/>
    <w:tmpl w:val="E586E50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0D2BC3"/>
    <w:multiLevelType w:val="hybridMultilevel"/>
    <w:tmpl w:val="46B029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BB000E5"/>
    <w:multiLevelType w:val="multilevel"/>
    <w:tmpl w:val="C2DADA74"/>
    <w:lvl w:ilvl="0">
      <w:start w:val="2"/>
      <w:numFmt w:val="decimal"/>
      <w:lvlText w:val="%1"/>
      <w:lvlJc w:val="left"/>
      <w:pPr>
        <w:ind w:left="375" w:hanging="375"/>
      </w:pPr>
      <w:rPr>
        <w:rFonts w:hint="default"/>
        <w:b/>
      </w:rPr>
    </w:lvl>
    <w:lvl w:ilvl="1">
      <w:start w:val="6"/>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A06C8E"/>
    <w:multiLevelType w:val="hybridMultilevel"/>
    <w:tmpl w:val="5C68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129E4"/>
    <w:multiLevelType w:val="hybridMultilevel"/>
    <w:tmpl w:val="E0C805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F4BE5"/>
    <w:multiLevelType w:val="hybridMultilevel"/>
    <w:tmpl w:val="0D54AF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964D9F"/>
    <w:multiLevelType w:val="hybridMultilevel"/>
    <w:tmpl w:val="6A96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3298"/>
    <w:multiLevelType w:val="multilevel"/>
    <w:tmpl w:val="EB3CDBFA"/>
    <w:lvl w:ilvl="0">
      <w:start w:val="1"/>
      <w:numFmt w:val="decimal"/>
      <w:lvlText w:val="%1."/>
      <w:lvlJc w:val="left"/>
      <w:pPr>
        <w:ind w:left="360" w:hanging="360"/>
      </w:pPr>
      <w:rPr>
        <w:rFonts w:hint="default"/>
        <w:b/>
      </w:rPr>
    </w:lvl>
    <w:lvl w:ilvl="1">
      <w:start w:val="5"/>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7BF605C"/>
    <w:multiLevelType w:val="hybridMultilevel"/>
    <w:tmpl w:val="80105F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50300"/>
    <w:multiLevelType w:val="hybridMultilevel"/>
    <w:tmpl w:val="F4EA61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D0271"/>
    <w:multiLevelType w:val="hybridMultilevel"/>
    <w:tmpl w:val="A7029B3E"/>
    <w:lvl w:ilvl="0" w:tplc="F3D6F24A">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8BF51B1"/>
    <w:multiLevelType w:val="hybridMultilevel"/>
    <w:tmpl w:val="C9683C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0A5487"/>
    <w:multiLevelType w:val="hybridMultilevel"/>
    <w:tmpl w:val="F1F4A9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A8B192D"/>
    <w:multiLevelType w:val="hybridMultilevel"/>
    <w:tmpl w:val="711801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A0E60"/>
    <w:multiLevelType w:val="multilevel"/>
    <w:tmpl w:val="02E0C5C8"/>
    <w:lvl w:ilvl="0">
      <w:start w:val="7"/>
      <w:numFmt w:val="decimal"/>
      <w:lvlText w:val="%1"/>
      <w:lvlJc w:val="left"/>
      <w:pPr>
        <w:ind w:left="720" w:hanging="360"/>
      </w:pPr>
    </w:lvl>
    <w:lvl w:ilvl="1">
      <w:start w:val="3"/>
      <w:numFmt w:val="decimal"/>
      <w:isLgl/>
      <w:lvlText w:val="%1.%2"/>
      <w:lvlJc w:val="left"/>
      <w:pPr>
        <w:ind w:left="1068" w:hanging="360"/>
      </w:pPr>
      <w:rPr>
        <w:b w:val="0"/>
      </w:rPr>
    </w:lvl>
    <w:lvl w:ilvl="2">
      <w:start w:val="1"/>
      <w:numFmt w:val="decimal"/>
      <w:isLgl/>
      <w:lvlText w:val="%1.%2.%3"/>
      <w:lvlJc w:val="left"/>
      <w:pPr>
        <w:ind w:left="1776" w:hanging="720"/>
      </w:pPr>
      <w:rPr>
        <w:b w:val="0"/>
      </w:rPr>
    </w:lvl>
    <w:lvl w:ilvl="3">
      <w:start w:val="1"/>
      <w:numFmt w:val="decimal"/>
      <w:isLgl/>
      <w:lvlText w:val="%1.%2.%3.%4"/>
      <w:lvlJc w:val="left"/>
      <w:pPr>
        <w:ind w:left="2124" w:hanging="720"/>
      </w:pPr>
      <w:rPr>
        <w:b w:val="0"/>
      </w:rPr>
    </w:lvl>
    <w:lvl w:ilvl="4">
      <w:start w:val="1"/>
      <w:numFmt w:val="decimal"/>
      <w:isLgl/>
      <w:lvlText w:val="%1.%2.%3.%4.%5"/>
      <w:lvlJc w:val="left"/>
      <w:pPr>
        <w:ind w:left="2832" w:hanging="1080"/>
      </w:pPr>
      <w:rPr>
        <w:b w:val="0"/>
      </w:rPr>
    </w:lvl>
    <w:lvl w:ilvl="5">
      <w:start w:val="1"/>
      <w:numFmt w:val="decimal"/>
      <w:isLgl/>
      <w:lvlText w:val="%1.%2.%3.%4.%5.%6"/>
      <w:lvlJc w:val="left"/>
      <w:pPr>
        <w:ind w:left="3180" w:hanging="1080"/>
      </w:pPr>
      <w:rPr>
        <w:b w:val="0"/>
      </w:rPr>
    </w:lvl>
    <w:lvl w:ilvl="6">
      <w:start w:val="1"/>
      <w:numFmt w:val="decimal"/>
      <w:isLgl/>
      <w:lvlText w:val="%1.%2.%3.%4.%5.%6.%7"/>
      <w:lvlJc w:val="left"/>
      <w:pPr>
        <w:ind w:left="3888" w:hanging="1440"/>
      </w:pPr>
      <w:rPr>
        <w:b w:val="0"/>
      </w:rPr>
    </w:lvl>
    <w:lvl w:ilvl="7">
      <w:start w:val="1"/>
      <w:numFmt w:val="decimal"/>
      <w:isLgl/>
      <w:lvlText w:val="%1.%2.%3.%4.%5.%6.%7.%8"/>
      <w:lvlJc w:val="left"/>
      <w:pPr>
        <w:ind w:left="4236" w:hanging="1440"/>
      </w:pPr>
      <w:rPr>
        <w:b w:val="0"/>
      </w:rPr>
    </w:lvl>
    <w:lvl w:ilvl="8">
      <w:start w:val="1"/>
      <w:numFmt w:val="decimal"/>
      <w:isLgl/>
      <w:lvlText w:val="%1.%2.%3.%4.%5.%6.%7.%8.%9"/>
      <w:lvlJc w:val="left"/>
      <w:pPr>
        <w:ind w:left="4944" w:hanging="1800"/>
      </w:pPr>
      <w:rPr>
        <w:b w:val="0"/>
      </w:rPr>
    </w:lvl>
  </w:abstractNum>
  <w:abstractNum w:abstractNumId="16" w15:restartNumberingAfterBreak="0">
    <w:nsid w:val="719531E1"/>
    <w:multiLevelType w:val="multilevel"/>
    <w:tmpl w:val="7B2A7E3A"/>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Tunga" w:hAnsi="Tunga"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74066C56"/>
    <w:multiLevelType w:val="multilevel"/>
    <w:tmpl w:val="341C677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0F19E5"/>
    <w:multiLevelType w:val="hybridMultilevel"/>
    <w:tmpl w:val="244E1C28"/>
    <w:lvl w:ilvl="0" w:tplc="F3D6F24A">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781B24"/>
    <w:multiLevelType w:val="multilevel"/>
    <w:tmpl w:val="D7DEEF2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9"/>
  </w:num>
  <w:num w:numId="4">
    <w:abstractNumId w:val="10"/>
  </w:num>
  <w:num w:numId="5">
    <w:abstractNumId w:val="4"/>
  </w:num>
  <w:num w:numId="6">
    <w:abstractNumId w:val="7"/>
  </w:num>
  <w:num w:numId="7">
    <w:abstractNumId w:val="8"/>
  </w:num>
  <w:num w:numId="8">
    <w:abstractNumId w:val="14"/>
  </w:num>
  <w:num w:numId="9">
    <w:abstractNumId w:val="6"/>
  </w:num>
  <w:num w:numId="10">
    <w:abstractNumId w:val="12"/>
  </w:num>
  <w:num w:numId="11">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3"/>
  </w:num>
  <w:num w:numId="15">
    <w:abstractNumId w:val="19"/>
  </w:num>
  <w:num w:numId="16">
    <w:abstractNumId w:val="17"/>
  </w:num>
  <w:num w:numId="17">
    <w:abstractNumId w:val="1"/>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07"/>
    <w:rsid w:val="00043EE7"/>
    <w:rsid w:val="00070649"/>
    <w:rsid w:val="000A5D06"/>
    <w:rsid w:val="000B3185"/>
    <w:rsid w:val="000C351B"/>
    <w:rsid w:val="000D64A8"/>
    <w:rsid w:val="000E2BAA"/>
    <w:rsid w:val="00112ABB"/>
    <w:rsid w:val="00120BB7"/>
    <w:rsid w:val="00124A45"/>
    <w:rsid w:val="00174BD0"/>
    <w:rsid w:val="00176ACE"/>
    <w:rsid w:val="00181FC8"/>
    <w:rsid w:val="00182291"/>
    <w:rsid w:val="002113C1"/>
    <w:rsid w:val="00241AF4"/>
    <w:rsid w:val="00273BDD"/>
    <w:rsid w:val="002A03D0"/>
    <w:rsid w:val="002A6CEC"/>
    <w:rsid w:val="002B70D0"/>
    <w:rsid w:val="002D0A65"/>
    <w:rsid w:val="003319C0"/>
    <w:rsid w:val="00353F6B"/>
    <w:rsid w:val="00363C3D"/>
    <w:rsid w:val="003B069F"/>
    <w:rsid w:val="003F0C32"/>
    <w:rsid w:val="00426225"/>
    <w:rsid w:val="004D0B5A"/>
    <w:rsid w:val="004E000F"/>
    <w:rsid w:val="004E057D"/>
    <w:rsid w:val="00532DB9"/>
    <w:rsid w:val="005367B1"/>
    <w:rsid w:val="005A0F0F"/>
    <w:rsid w:val="005C537D"/>
    <w:rsid w:val="005E1D73"/>
    <w:rsid w:val="00637A95"/>
    <w:rsid w:val="00695ABE"/>
    <w:rsid w:val="006F7800"/>
    <w:rsid w:val="00726B02"/>
    <w:rsid w:val="0073270B"/>
    <w:rsid w:val="00754C88"/>
    <w:rsid w:val="007600F8"/>
    <w:rsid w:val="0078467F"/>
    <w:rsid w:val="007B1E59"/>
    <w:rsid w:val="007C6F26"/>
    <w:rsid w:val="007D073F"/>
    <w:rsid w:val="007F3824"/>
    <w:rsid w:val="007F7F07"/>
    <w:rsid w:val="00833927"/>
    <w:rsid w:val="00851122"/>
    <w:rsid w:val="00856505"/>
    <w:rsid w:val="00861186"/>
    <w:rsid w:val="00890221"/>
    <w:rsid w:val="008B7D08"/>
    <w:rsid w:val="008E2BAE"/>
    <w:rsid w:val="009079E1"/>
    <w:rsid w:val="00920808"/>
    <w:rsid w:val="00921380"/>
    <w:rsid w:val="00930BD0"/>
    <w:rsid w:val="00933D7B"/>
    <w:rsid w:val="00966CDA"/>
    <w:rsid w:val="0096735A"/>
    <w:rsid w:val="009A6498"/>
    <w:rsid w:val="009D27CE"/>
    <w:rsid w:val="009D5ADA"/>
    <w:rsid w:val="009D707C"/>
    <w:rsid w:val="009E3119"/>
    <w:rsid w:val="00A12D71"/>
    <w:rsid w:val="00A1789B"/>
    <w:rsid w:val="00A556FE"/>
    <w:rsid w:val="00A57A4E"/>
    <w:rsid w:val="00AB6897"/>
    <w:rsid w:val="00AF52D9"/>
    <w:rsid w:val="00BB520D"/>
    <w:rsid w:val="00BD012A"/>
    <w:rsid w:val="00C03D3A"/>
    <w:rsid w:val="00C35FAA"/>
    <w:rsid w:val="00C57AD7"/>
    <w:rsid w:val="00C6741C"/>
    <w:rsid w:val="00CE3950"/>
    <w:rsid w:val="00D20818"/>
    <w:rsid w:val="00D31019"/>
    <w:rsid w:val="00E16A2B"/>
    <w:rsid w:val="00E85DE7"/>
    <w:rsid w:val="00F15B49"/>
    <w:rsid w:val="00F37ADB"/>
    <w:rsid w:val="00F659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1167-537A-44E6-902E-55A5045C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F07"/>
    <w:pPr>
      <w:ind w:left="720"/>
      <w:contextualSpacing/>
    </w:pPr>
  </w:style>
  <w:style w:type="table" w:styleId="a4">
    <w:name w:val="Table Grid"/>
    <w:basedOn w:val="a1"/>
    <w:uiPriority w:val="39"/>
    <w:rsid w:val="00E8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39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3950"/>
    <w:rPr>
      <w:rFonts w:ascii="Segoe UI" w:hAnsi="Segoe UI" w:cs="Segoe UI"/>
      <w:sz w:val="18"/>
      <w:szCs w:val="18"/>
    </w:rPr>
  </w:style>
  <w:style w:type="character" w:styleId="a7">
    <w:name w:val="Hyperlink"/>
    <w:unhideWhenUsed/>
    <w:rsid w:val="0078467F"/>
    <w:rPr>
      <w:color w:val="0000FF"/>
      <w:u w:val="single"/>
    </w:rPr>
  </w:style>
  <w:style w:type="paragraph" w:styleId="a8">
    <w:name w:val="Body Text Indent"/>
    <w:basedOn w:val="a"/>
    <w:link w:val="a9"/>
    <w:rsid w:val="000D64A8"/>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0D64A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1892">
      <w:bodyDiv w:val="1"/>
      <w:marLeft w:val="0"/>
      <w:marRight w:val="0"/>
      <w:marTop w:val="0"/>
      <w:marBottom w:val="0"/>
      <w:divBdr>
        <w:top w:val="none" w:sz="0" w:space="0" w:color="auto"/>
        <w:left w:val="none" w:sz="0" w:space="0" w:color="auto"/>
        <w:bottom w:val="none" w:sz="0" w:space="0" w:color="auto"/>
        <w:right w:val="none" w:sz="0" w:space="0" w:color="auto"/>
      </w:divBdr>
    </w:div>
    <w:div w:id="444348070">
      <w:bodyDiv w:val="1"/>
      <w:marLeft w:val="0"/>
      <w:marRight w:val="0"/>
      <w:marTop w:val="0"/>
      <w:marBottom w:val="0"/>
      <w:divBdr>
        <w:top w:val="none" w:sz="0" w:space="0" w:color="auto"/>
        <w:left w:val="none" w:sz="0" w:space="0" w:color="auto"/>
        <w:bottom w:val="none" w:sz="0" w:space="0" w:color="auto"/>
        <w:right w:val="none" w:sz="0" w:space="0" w:color="auto"/>
      </w:divBdr>
    </w:div>
    <w:div w:id="867837814">
      <w:bodyDiv w:val="1"/>
      <w:marLeft w:val="0"/>
      <w:marRight w:val="0"/>
      <w:marTop w:val="0"/>
      <w:marBottom w:val="0"/>
      <w:divBdr>
        <w:top w:val="none" w:sz="0" w:space="0" w:color="auto"/>
        <w:left w:val="none" w:sz="0" w:space="0" w:color="auto"/>
        <w:bottom w:val="none" w:sz="0" w:space="0" w:color="auto"/>
        <w:right w:val="none" w:sz="0" w:space="0" w:color="auto"/>
      </w:divBdr>
    </w:div>
    <w:div w:id="1061321546">
      <w:bodyDiv w:val="1"/>
      <w:marLeft w:val="0"/>
      <w:marRight w:val="0"/>
      <w:marTop w:val="0"/>
      <w:marBottom w:val="0"/>
      <w:divBdr>
        <w:top w:val="none" w:sz="0" w:space="0" w:color="auto"/>
        <w:left w:val="none" w:sz="0" w:space="0" w:color="auto"/>
        <w:bottom w:val="none" w:sz="0" w:space="0" w:color="auto"/>
        <w:right w:val="none" w:sz="0" w:space="0" w:color="auto"/>
      </w:divBdr>
    </w:div>
    <w:div w:id="21269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su.ru,abiturient.vvsu.ru/contests" TargetMode="External"/><Relationship Id="rId5" Type="http://schemas.openxmlformats.org/officeDocument/2006/relationships/hyperlink" Target="mailto:Kseniya.Degterenko@vv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Фурманюк Оксана</dc:creator>
  <cp:keywords/>
  <dc:description/>
  <cp:lastModifiedBy>Дегтеренко Ксения</cp:lastModifiedBy>
  <cp:revision>16</cp:revision>
  <cp:lastPrinted>2019-10-15T00:45:00Z</cp:lastPrinted>
  <dcterms:created xsi:type="dcterms:W3CDTF">2018-09-18T04:57:00Z</dcterms:created>
  <dcterms:modified xsi:type="dcterms:W3CDTF">2021-02-09T05:43:00Z</dcterms:modified>
</cp:coreProperties>
</file>