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8DB" w:rsidRPr="00A7780B" w:rsidRDefault="00A638DB" w:rsidP="00623A8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80B">
        <w:rPr>
          <w:rFonts w:ascii="Times New Roman" w:hAnsi="Times New Roman" w:cs="Times New Roman"/>
          <w:b/>
          <w:sz w:val="28"/>
          <w:szCs w:val="28"/>
        </w:rPr>
        <w:t>УДК: 336.64</w:t>
      </w:r>
    </w:p>
    <w:p w:rsidR="003D570A" w:rsidRPr="00A7780B" w:rsidRDefault="00CB7D6A" w:rsidP="000562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80B">
        <w:rPr>
          <w:rFonts w:ascii="Times New Roman" w:hAnsi="Times New Roman" w:cs="Times New Roman"/>
          <w:b/>
          <w:sz w:val="28"/>
          <w:szCs w:val="28"/>
        </w:rPr>
        <w:t>Особенности бухгалтерского учета в</w:t>
      </w:r>
      <w:r w:rsidR="000562C1" w:rsidRPr="00A778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780B">
        <w:rPr>
          <w:rFonts w:ascii="Times New Roman" w:hAnsi="Times New Roman" w:cs="Times New Roman"/>
          <w:b/>
          <w:sz w:val="28"/>
          <w:szCs w:val="28"/>
        </w:rPr>
        <w:t>некоммерческих организациях</w:t>
      </w:r>
    </w:p>
    <w:p w:rsidR="00CB7D6A" w:rsidRDefault="00CB7D6A" w:rsidP="004113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638DB">
        <w:rPr>
          <w:rFonts w:ascii="Times New Roman" w:hAnsi="Times New Roman" w:cs="Times New Roman"/>
          <w:i/>
          <w:sz w:val="28"/>
          <w:szCs w:val="28"/>
        </w:rPr>
        <w:t>Расьева</w:t>
      </w:r>
      <w:proofErr w:type="spellEnd"/>
      <w:r w:rsidRPr="00A638DB">
        <w:rPr>
          <w:rFonts w:ascii="Times New Roman" w:hAnsi="Times New Roman" w:cs="Times New Roman"/>
          <w:i/>
          <w:sz w:val="28"/>
          <w:szCs w:val="28"/>
        </w:rPr>
        <w:t xml:space="preserve"> Н.Н.,</w:t>
      </w:r>
      <w:r w:rsidR="00A63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38DB">
        <w:rPr>
          <w:rFonts w:ascii="Times New Roman" w:hAnsi="Times New Roman" w:cs="Times New Roman"/>
          <w:i/>
          <w:sz w:val="28"/>
          <w:szCs w:val="28"/>
        </w:rPr>
        <w:t>бакалавр кафедры</w:t>
      </w:r>
      <w:r w:rsidR="00A63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38DB">
        <w:rPr>
          <w:rFonts w:ascii="Times New Roman" w:hAnsi="Times New Roman" w:cs="Times New Roman"/>
          <w:i/>
          <w:sz w:val="28"/>
          <w:szCs w:val="28"/>
        </w:rPr>
        <w:t>«Экономика и управление» ФГБОУ ВО «Владивостокский</w:t>
      </w:r>
      <w:r w:rsidR="00A638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38DB">
        <w:rPr>
          <w:rFonts w:ascii="Times New Roman" w:hAnsi="Times New Roman" w:cs="Times New Roman"/>
          <w:i/>
          <w:sz w:val="28"/>
          <w:szCs w:val="28"/>
        </w:rPr>
        <w:t>государственный университет экономики и сервиса»</w:t>
      </w:r>
    </w:p>
    <w:p w:rsidR="00411303" w:rsidRPr="00A638DB" w:rsidRDefault="00411303" w:rsidP="00E27BA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11303">
        <w:rPr>
          <w:rFonts w:ascii="Times New Roman" w:hAnsi="Times New Roman" w:cs="Times New Roman"/>
          <w:i/>
          <w:sz w:val="28"/>
          <w:szCs w:val="28"/>
        </w:rPr>
        <w:t>Самарина Н.С., кандидат экономических наук, доцент</w:t>
      </w:r>
      <w:r w:rsidR="00E27BA0">
        <w:rPr>
          <w:rFonts w:ascii="Times New Roman" w:hAnsi="Times New Roman" w:cs="Times New Roman"/>
          <w:i/>
          <w:sz w:val="28"/>
          <w:szCs w:val="28"/>
        </w:rPr>
        <w:t xml:space="preserve"> к</w:t>
      </w:r>
      <w:r w:rsidR="00E27BA0" w:rsidRPr="00E27BA0">
        <w:rPr>
          <w:rFonts w:ascii="Times New Roman" w:hAnsi="Times New Roman" w:cs="Times New Roman"/>
          <w:i/>
          <w:sz w:val="28"/>
          <w:szCs w:val="28"/>
        </w:rPr>
        <w:t>афедры «Экономика и управление» ФГБОУ ВО</w:t>
      </w:r>
      <w:r w:rsidR="00E27B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067C" w:rsidRPr="004113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1303">
        <w:rPr>
          <w:rFonts w:ascii="Times New Roman" w:hAnsi="Times New Roman" w:cs="Times New Roman"/>
          <w:i/>
          <w:sz w:val="28"/>
          <w:szCs w:val="28"/>
        </w:rPr>
        <w:t>«Владивостокский государственный университет экономики и сервиса»</w:t>
      </w:r>
      <w:r w:rsidR="00FE2875" w:rsidRPr="00FE2875">
        <w:t xml:space="preserve"> </w:t>
      </w:r>
      <w:proofErr w:type="spellStart"/>
      <w:r w:rsidR="00FE2875" w:rsidRPr="00411303">
        <w:rPr>
          <w:rFonts w:ascii="Times New Roman" w:hAnsi="Times New Roman" w:cs="Times New Roman"/>
          <w:i/>
          <w:sz w:val="28"/>
          <w:szCs w:val="28"/>
        </w:rPr>
        <w:t>e-mail:</w:t>
      </w:r>
      <w:r w:rsidR="00FE2875" w:rsidRPr="00FE2875">
        <w:rPr>
          <w:rFonts w:ascii="Times New Roman" w:hAnsi="Times New Roman" w:cs="Times New Roman"/>
          <w:i/>
          <w:sz w:val="28"/>
          <w:szCs w:val="28"/>
        </w:rPr>
        <w:t>Natalya.Samarina@vvsu.ru</w:t>
      </w:r>
      <w:proofErr w:type="spellEnd"/>
      <w:r w:rsidR="00FE2875" w:rsidRPr="00FE28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1303">
        <w:rPr>
          <w:rFonts w:ascii="Times New Roman" w:hAnsi="Times New Roman" w:cs="Times New Roman"/>
          <w:i/>
          <w:sz w:val="28"/>
          <w:szCs w:val="28"/>
        </w:rPr>
        <w:cr/>
      </w:r>
      <w:r w:rsidR="00E27BA0" w:rsidRPr="00E27B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7BA0" w:rsidRPr="00411303">
        <w:rPr>
          <w:rFonts w:ascii="Times New Roman" w:hAnsi="Times New Roman" w:cs="Times New Roman"/>
          <w:i/>
          <w:sz w:val="28"/>
          <w:szCs w:val="28"/>
        </w:rPr>
        <w:t>e-mail:Rasyeva97@gmail.com</w:t>
      </w:r>
    </w:p>
    <w:p w:rsidR="00CB7D6A" w:rsidRPr="00A638DB" w:rsidRDefault="00CB7D6A" w:rsidP="00623A86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38DB">
        <w:rPr>
          <w:rFonts w:ascii="Times New Roman" w:hAnsi="Times New Roman" w:cs="Times New Roman"/>
          <w:i/>
          <w:sz w:val="28"/>
          <w:szCs w:val="28"/>
        </w:rPr>
        <w:t xml:space="preserve">Россия, </w:t>
      </w:r>
      <w:r w:rsidR="00262D8D" w:rsidRPr="00A638DB">
        <w:rPr>
          <w:rFonts w:ascii="Times New Roman" w:hAnsi="Times New Roman" w:cs="Times New Roman"/>
          <w:i/>
          <w:sz w:val="28"/>
          <w:szCs w:val="28"/>
        </w:rPr>
        <w:t>г. Владивосток</w:t>
      </w:r>
    </w:p>
    <w:p w:rsidR="002653F8" w:rsidRPr="00A43A1A" w:rsidRDefault="00CB7D6A" w:rsidP="004041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5031">
        <w:rPr>
          <w:rFonts w:ascii="Times New Roman" w:hAnsi="Times New Roman" w:cs="Times New Roman"/>
          <w:i/>
          <w:sz w:val="28"/>
          <w:szCs w:val="28"/>
        </w:rPr>
        <w:t>Аннот</w:t>
      </w:r>
      <w:r w:rsidR="004B5031">
        <w:rPr>
          <w:rFonts w:ascii="Times New Roman" w:hAnsi="Times New Roman" w:cs="Times New Roman"/>
          <w:i/>
          <w:sz w:val="28"/>
          <w:szCs w:val="28"/>
        </w:rPr>
        <w:t>ация:</w:t>
      </w:r>
      <w:r w:rsidR="002653F8" w:rsidRPr="004B5031">
        <w:rPr>
          <w:rFonts w:ascii="Times New Roman" w:hAnsi="Times New Roman" w:cs="Times New Roman"/>
          <w:i/>
          <w:sz w:val="28"/>
          <w:szCs w:val="28"/>
        </w:rPr>
        <w:t xml:space="preserve"> Статья посвящена особенностям бухгалтерского учет</w:t>
      </w:r>
      <w:r w:rsidR="00A43A1A">
        <w:rPr>
          <w:rFonts w:ascii="Times New Roman" w:hAnsi="Times New Roman" w:cs="Times New Roman"/>
          <w:i/>
          <w:sz w:val="28"/>
          <w:szCs w:val="28"/>
        </w:rPr>
        <w:t>а в некоммерческих организациях. Основной отличительной особенностью большинства некоммерческих организаций является отсутствие прибыли. В организациях, не занимающихся предпринимательской деятельностью, основным источником дохода являются средства целевого финансирования. В данной статье представлена классификация средств целевого финансирования, а так же их отражение в бухгалтерском</w:t>
      </w:r>
      <w:r w:rsidR="000060E9">
        <w:rPr>
          <w:rFonts w:ascii="Times New Roman" w:hAnsi="Times New Roman" w:cs="Times New Roman"/>
          <w:i/>
          <w:sz w:val="28"/>
          <w:szCs w:val="28"/>
        </w:rPr>
        <w:t xml:space="preserve"> и налоговом</w:t>
      </w:r>
      <w:r w:rsidR="00A43A1A">
        <w:rPr>
          <w:rFonts w:ascii="Times New Roman" w:hAnsi="Times New Roman" w:cs="Times New Roman"/>
          <w:i/>
          <w:sz w:val="28"/>
          <w:szCs w:val="28"/>
        </w:rPr>
        <w:t xml:space="preserve"> учете.</w:t>
      </w:r>
    </w:p>
    <w:p w:rsidR="00CB7D6A" w:rsidRPr="000060E9" w:rsidRDefault="00CB7D6A" w:rsidP="004041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3577">
        <w:rPr>
          <w:rFonts w:ascii="Times New Roman" w:hAnsi="Times New Roman" w:cs="Times New Roman"/>
          <w:i/>
          <w:sz w:val="28"/>
          <w:szCs w:val="28"/>
        </w:rPr>
        <w:t>Ключевые слова</w:t>
      </w:r>
      <w:r w:rsidR="004B5031">
        <w:rPr>
          <w:rFonts w:ascii="Times New Roman" w:hAnsi="Times New Roman" w:cs="Times New Roman"/>
          <w:i/>
          <w:sz w:val="28"/>
          <w:szCs w:val="28"/>
        </w:rPr>
        <w:t xml:space="preserve"> и словосочетания</w:t>
      </w:r>
      <w:r w:rsidRPr="00BB3577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4B5031">
        <w:rPr>
          <w:rFonts w:ascii="Times New Roman" w:hAnsi="Times New Roman" w:cs="Times New Roman"/>
          <w:i/>
          <w:sz w:val="28"/>
          <w:szCs w:val="28"/>
        </w:rPr>
        <w:t>некоммерческая организация</w:t>
      </w:r>
      <w:r w:rsidR="00BB3577" w:rsidRPr="00BB3577">
        <w:rPr>
          <w:rFonts w:ascii="Times New Roman" w:hAnsi="Times New Roman" w:cs="Times New Roman"/>
          <w:i/>
          <w:sz w:val="28"/>
          <w:szCs w:val="28"/>
        </w:rPr>
        <w:t>, целевое финансирование</w:t>
      </w:r>
      <w:r w:rsidR="000562C1">
        <w:rPr>
          <w:rFonts w:ascii="Times New Roman" w:hAnsi="Times New Roman" w:cs="Times New Roman"/>
          <w:i/>
          <w:sz w:val="28"/>
          <w:szCs w:val="28"/>
        </w:rPr>
        <w:t>, проводки</w:t>
      </w:r>
      <w:r w:rsidR="004B5031">
        <w:rPr>
          <w:rFonts w:ascii="Times New Roman" w:hAnsi="Times New Roman" w:cs="Times New Roman"/>
          <w:i/>
          <w:sz w:val="28"/>
          <w:szCs w:val="28"/>
        </w:rPr>
        <w:t>, учет расходов</w:t>
      </w:r>
      <w:r w:rsidR="00531380">
        <w:rPr>
          <w:rFonts w:ascii="Times New Roman" w:hAnsi="Times New Roman" w:cs="Times New Roman"/>
          <w:i/>
          <w:sz w:val="28"/>
          <w:szCs w:val="28"/>
        </w:rPr>
        <w:t>.</w:t>
      </w:r>
    </w:p>
    <w:p w:rsidR="00623A86" w:rsidRPr="00623A86" w:rsidRDefault="00623A86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A86">
        <w:rPr>
          <w:rFonts w:ascii="Times New Roman" w:hAnsi="Times New Roman" w:cs="Times New Roman"/>
          <w:sz w:val="28"/>
          <w:szCs w:val="28"/>
        </w:rPr>
        <w:t>В современном мире, целью большинства организаций является получение прибыли. Большинство экономических показателей рассчитываются исходя из отчета о финансовых результатах, в частности</w:t>
      </w:r>
      <w:r w:rsidR="006B7B3A">
        <w:rPr>
          <w:rFonts w:ascii="Times New Roman" w:hAnsi="Times New Roman" w:cs="Times New Roman"/>
          <w:sz w:val="28"/>
          <w:szCs w:val="28"/>
        </w:rPr>
        <w:t>,</w:t>
      </w:r>
      <w:r w:rsidRPr="00623A86">
        <w:rPr>
          <w:rFonts w:ascii="Times New Roman" w:hAnsi="Times New Roman" w:cs="Times New Roman"/>
          <w:sz w:val="28"/>
          <w:szCs w:val="28"/>
        </w:rPr>
        <w:t xml:space="preserve"> большую </w:t>
      </w:r>
      <w:proofErr w:type="gramStart"/>
      <w:r w:rsidR="006B7B3A">
        <w:rPr>
          <w:rFonts w:ascii="Times New Roman" w:hAnsi="Times New Roman" w:cs="Times New Roman"/>
          <w:sz w:val="28"/>
          <w:szCs w:val="28"/>
        </w:rPr>
        <w:t>роль</w:t>
      </w:r>
      <w:proofErr w:type="gramEnd"/>
      <w:r w:rsidRPr="00623A86">
        <w:rPr>
          <w:rFonts w:ascii="Times New Roman" w:hAnsi="Times New Roman" w:cs="Times New Roman"/>
          <w:sz w:val="28"/>
          <w:szCs w:val="28"/>
        </w:rPr>
        <w:t xml:space="preserve"> играют его статьи, такие как «прибыль», «чистая прибыль», «валовая прибыль», «прибыль до налогообложения». </w:t>
      </w:r>
    </w:p>
    <w:p w:rsidR="00623A86" w:rsidRPr="00623A86" w:rsidRDefault="00623A86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A86">
        <w:rPr>
          <w:rFonts w:ascii="Times New Roman" w:hAnsi="Times New Roman" w:cs="Times New Roman"/>
          <w:sz w:val="28"/>
          <w:szCs w:val="28"/>
        </w:rPr>
        <w:t>В условиях современного рынка существует большое количество организаций, деятельность которых направлена не на получение прибыли, а на осуществление социально-значимой деятельности. Такие организации являются некоммерческими и создаются для достижения социальных, благотворительных, культурных, образовательных, политических, научных, а также в иных целях, направленных на достижение общественных благ.</w:t>
      </w:r>
    </w:p>
    <w:p w:rsidR="00623A86" w:rsidRDefault="00623A86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A86">
        <w:rPr>
          <w:rFonts w:ascii="Times New Roman" w:hAnsi="Times New Roman" w:cs="Times New Roman"/>
          <w:sz w:val="28"/>
          <w:szCs w:val="28"/>
        </w:rPr>
        <w:t>Так же как и коммерческие организации, некоммерческие осуществляют хозяйственную деятельность и ведут бухгалтерский учет.  При этом основной особенностью некоммерческих организаций является отсутствие прибыли, а так же отсутствие отчета о финансовых результатах. Получение финансового результата допускается только при законодательном разрешении некоммерческой организации заниматься деятельностью, приносящей доход. Оно зависит от организационно-правовой формы. Таким образом, бухгалтерский учет имеет свою специфику, о которой пойдет речь в данной работе.</w:t>
      </w:r>
    </w:p>
    <w:p w:rsidR="00A638DB" w:rsidRPr="00A638DB" w:rsidRDefault="00A638DB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DB">
        <w:rPr>
          <w:rFonts w:ascii="Times New Roman" w:hAnsi="Times New Roman" w:cs="Times New Roman"/>
          <w:sz w:val="28"/>
          <w:szCs w:val="28"/>
        </w:rPr>
        <w:t xml:space="preserve">Для организации бухгалтерского учета и его ведения в автономных учреждениях необходимо решить вопрос о том, что будет выступать объектом учета. К таким объектам следует отнести источники целевого финансирования и целевых поступлений, отдельные проекты и др. Этот </w:t>
      </w:r>
      <w:r w:rsidRPr="00A638DB">
        <w:rPr>
          <w:rFonts w:ascii="Times New Roman" w:hAnsi="Times New Roman" w:cs="Times New Roman"/>
          <w:sz w:val="28"/>
          <w:szCs w:val="28"/>
        </w:rPr>
        <w:lastRenderedPageBreak/>
        <w:t xml:space="preserve">выбор крайне важен для </w:t>
      </w:r>
      <w:r w:rsidR="004B5031">
        <w:rPr>
          <w:rFonts w:ascii="Times New Roman" w:hAnsi="Times New Roman" w:cs="Times New Roman"/>
          <w:sz w:val="28"/>
          <w:szCs w:val="28"/>
        </w:rPr>
        <w:t>некоммерческих</w:t>
      </w:r>
      <w:r w:rsidRPr="00A638DB">
        <w:rPr>
          <w:rFonts w:ascii="Times New Roman" w:hAnsi="Times New Roman" w:cs="Times New Roman"/>
          <w:sz w:val="28"/>
          <w:szCs w:val="28"/>
        </w:rPr>
        <w:t xml:space="preserve"> учреждений, так как от него зависит структура построения и организация синтетического и аналитического учета.</w:t>
      </w:r>
    </w:p>
    <w:p w:rsidR="00A638DB" w:rsidRPr="00A638DB" w:rsidRDefault="00A638DB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DB">
        <w:rPr>
          <w:rFonts w:ascii="Times New Roman" w:hAnsi="Times New Roman" w:cs="Times New Roman"/>
          <w:sz w:val="28"/>
          <w:szCs w:val="28"/>
        </w:rPr>
        <w:t>Для отражения в учетной политике автономных учреждений целевых средств необходимо определить, какие поступления могут быть отнесены к ним. Основными источниками покрытия текущих и капитальных расходов являются:</w:t>
      </w:r>
    </w:p>
    <w:p w:rsidR="00177C0B" w:rsidRDefault="004B503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638DB" w:rsidRPr="00A638D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Госструктуры,</w:t>
      </w:r>
      <w:r w:rsidRPr="004B5031"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обеспечивающие</w:t>
      </w:r>
      <w:r w:rsidRPr="004B50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поддержку социально-ориентированных некоммерческих организаций. Финансирование осуществляется из средств государственного бюджета в виде субсидий</w:t>
      </w:r>
      <w:r w:rsidRPr="004B5031">
        <w:rPr>
          <w:rFonts w:ascii="Times New Roman" w:hAnsi="Times New Roman" w:cs="Times New Roman"/>
          <w:sz w:val="28"/>
          <w:szCs w:val="28"/>
        </w:rPr>
        <w:t xml:space="preserve"> федерального,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регионального и </w:t>
      </w:r>
      <w:r w:rsidRPr="004B5031">
        <w:rPr>
          <w:rFonts w:ascii="Times New Roman" w:hAnsi="Times New Roman" w:cs="Times New Roman"/>
          <w:sz w:val="28"/>
          <w:szCs w:val="28"/>
        </w:rPr>
        <w:t>муниципального уровней. Конкурсы субсидий на федеральном уровне проводят комитеты и министерства, например — Министерство культуры, Министерство здр</w:t>
      </w:r>
      <w:r w:rsidR="00177C0B">
        <w:rPr>
          <w:rFonts w:ascii="Times New Roman" w:hAnsi="Times New Roman" w:cs="Times New Roman"/>
          <w:sz w:val="28"/>
          <w:szCs w:val="28"/>
        </w:rPr>
        <w:t xml:space="preserve">авоохранения и </w:t>
      </w:r>
      <w:r w:rsidR="00531380">
        <w:rPr>
          <w:rFonts w:ascii="Times New Roman" w:hAnsi="Times New Roman" w:cs="Times New Roman"/>
          <w:sz w:val="28"/>
          <w:szCs w:val="28"/>
        </w:rPr>
        <w:t>др</w:t>
      </w:r>
      <w:r w:rsidR="00177C0B">
        <w:rPr>
          <w:rFonts w:ascii="Times New Roman" w:hAnsi="Times New Roman" w:cs="Times New Roman"/>
          <w:sz w:val="28"/>
          <w:szCs w:val="28"/>
        </w:rPr>
        <w:t>. Н</w:t>
      </w:r>
      <w:r w:rsidRPr="004B5031">
        <w:rPr>
          <w:rFonts w:ascii="Times New Roman" w:hAnsi="Times New Roman" w:cs="Times New Roman"/>
          <w:sz w:val="28"/>
          <w:szCs w:val="28"/>
        </w:rPr>
        <w:t xml:space="preserve">а </w:t>
      </w:r>
      <w:r w:rsidR="00177C0B">
        <w:rPr>
          <w:rFonts w:ascii="Times New Roman" w:hAnsi="Times New Roman" w:cs="Times New Roman"/>
          <w:sz w:val="28"/>
          <w:szCs w:val="28"/>
        </w:rPr>
        <w:t xml:space="preserve">региональном уровне </w:t>
      </w:r>
      <w:r w:rsidRPr="004B5031">
        <w:rPr>
          <w:rFonts w:ascii="Times New Roman" w:hAnsi="Times New Roman" w:cs="Times New Roman"/>
          <w:sz w:val="28"/>
          <w:szCs w:val="28"/>
        </w:rPr>
        <w:t>это могут быть конкурсы субс</w:t>
      </w:r>
      <w:r w:rsidR="00177C0B">
        <w:rPr>
          <w:rFonts w:ascii="Times New Roman" w:hAnsi="Times New Roman" w:cs="Times New Roman"/>
          <w:sz w:val="28"/>
          <w:szCs w:val="28"/>
        </w:rPr>
        <w:t>идий на поддержку проектов, а так же</w:t>
      </w:r>
      <w:r w:rsidRPr="004B5031">
        <w:rPr>
          <w:rFonts w:ascii="Times New Roman" w:hAnsi="Times New Roman" w:cs="Times New Roman"/>
          <w:sz w:val="28"/>
          <w:szCs w:val="28"/>
        </w:rPr>
        <w:t xml:space="preserve"> субсидии на создание социальной рекламы, на компенсацию коммун</w:t>
      </w:r>
      <w:r w:rsidR="000112B4">
        <w:rPr>
          <w:rFonts w:ascii="Times New Roman" w:hAnsi="Times New Roman" w:cs="Times New Roman"/>
          <w:sz w:val="28"/>
          <w:szCs w:val="28"/>
        </w:rPr>
        <w:t>альных расходов или на обучение</w:t>
      </w:r>
      <w:r w:rsidR="00177C0B" w:rsidRPr="00177C0B">
        <w:t xml:space="preserve"> </w:t>
      </w:r>
      <w:r w:rsidR="00531380">
        <w:rPr>
          <w:rFonts w:ascii="Times New Roman" w:hAnsi="Times New Roman" w:cs="Times New Roman"/>
          <w:sz w:val="28"/>
          <w:szCs w:val="28"/>
        </w:rPr>
        <w:t xml:space="preserve">работников и </w:t>
      </w:r>
      <w:bookmarkStart w:id="0" w:name="_GoBack"/>
      <w:r w:rsidR="00177C0B" w:rsidRPr="00177C0B">
        <w:rPr>
          <w:rFonts w:ascii="Times New Roman" w:hAnsi="Times New Roman" w:cs="Times New Roman"/>
          <w:sz w:val="28"/>
          <w:szCs w:val="28"/>
        </w:rPr>
        <w:t>во</w:t>
      </w:r>
      <w:r w:rsidR="00531380">
        <w:rPr>
          <w:rFonts w:ascii="Times New Roman" w:hAnsi="Times New Roman" w:cs="Times New Roman"/>
          <w:sz w:val="28"/>
          <w:szCs w:val="28"/>
        </w:rPr>
        <w:t>лонтеров</w:t>
      </w:r>
      <w:r w:rsidR="00177C0B">
        <w:rPr>
          <w:rFonts w:ascii="Times New Roman" w:hAnsi="Times New Roman" w:cs="Times New Roman"/>
          <w:sz w:val="28"/>
          <w:szCs w:val="28"/>
        </w:rPr>
        <w:t xml:space="preserve"> по программам дополнительного профессионального </w:t>
      </w:r>
      <w:bookmarkEnd w:id="0"/>
      <w:r w:rsidR="00177C0B">
        <w:rPr>
          <w:rFonts w:ascii="Times New Roman" w:hAnsi="Times New Roman" w:cs="Times New Roman"/>
          <w:sz w:val="28"/>
          <w:szCs w:val="28"/>
        </w:rPr>
        <w:t>образования</w:t>
      </w:r>
      <w:r w:rsidR="000112B4">
        <w:rPr>
          <w:rFonts w:ascii="Times New Roman" w:hAnsi="Times New Roman" w:cs="Times New Roman"/>
          <w:sz w:val="28"/>
          <w:szCs w:val="28"/>
        </w:rPr>
        <w:t>.</w:t>
      </w:r>
      <w:r w:rsidRPr="004B5031">
        <w:rPr>
          <w:rFonts w:ascii="Times New Roman" w:hAnsi="Times New Roman" w:cs="Times New Roman"/>
          <w:sz w:val="28"/>
          <w:szCs w:val="28"/>
        </w:rPr>
        <w:t xml:space="preserve"> </w:t>
      </w:r>
      <w:r w:rsidR="00177C0B">
        <w:rPr>
          <w:rFonts w:ascii="Times New Roman" w:hAnsi="Times New Roman" w:cs="Times New Roman"/>
          <w:sz w:val="28"/>
          <w:szCs w:val="28"/>
        </w:rPr>
        <w:t>Государство поддерживает некоммерческие организации не только с помощью субсидий, но и обеспечивает финансовую, имущественную, методическую, информационную, организационную или инфраструктурную</w:t>
      </w:r>
      <w:r w:rsidR="001B2F22">
        <w:rPr>
          <w:rFonts w:ascii="Times New Roman" w:hAnsi="Times New Roman" w:cs="Times New Roman"/>
          <w:sz w:val="28"/>
          <w:szCs w:val="28"/>
        </w:rPr>
        <w:t xml:space="preserve"> помощь</w:t>
      </w:r>
      <w:r w:rsidR="00A60ED3" w:rsidRPr="00A60ED3">
        <w:rPr>
          <w:rFonts w:ascii="Times New Roman" w:hAnsi="Times New Roman" w:cs="Times New Roman"/>
          <w:sz w:val="28"/>
          <w:szCs w:val="28"/>
        </w:rPr>
        <w:t>[1]</w:t>
      </w:r>
      <w:r w:rsidR="001B2F22">
        <w:rPr>
          <w:rFonts w:ascii="Times New Roman" w:hAnsi="Times New Roman" w:cs="Times New Roman"/>
          <w:sz w:val="28"/>
          <w:szCs w:val="28"/>
        </w:rPr>
        <w:t>.</w:t>
      </w:r>
    </w:p>
    <w:p w:rsidR="006B7B3A" w:rsidRDefault="006B7B3A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B3A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6B7B3A">
        <w:rPr>
          <w:rFonts w:ascii="Times New Roman" w:hAnsi="Times New Roman" w:cs="Times New Roman"/>
          <w:sz w:val="28"/>
          <w:szCs w:val="28"/>
        </w:rPr>
        <w:t>онды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B7B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предоставляющие</w:t>
      </w:r>
      <w:r w:rsidRPr="006B7B3A">
        <w:rPr>
          <w:rFonts w:ascii="Times New Roman" w:hAnsi="Times New Roman" w:cs="Times New Roman"/>
          <w:sz w:val="28"/>
          <w:szCs w:val="28"/>
        </w:rPr>
        <w:t xml:space="preserve"> гранты на конкурсной основе. Также поддержку российским НКО на конкурсной основе оказывает Европейская комиссия, Совет Министров Северных стран, но в этом случае речь идет уже о зарубежном финансировании. Можно получить средства из фондов местных сообществ, которые дают мини-гранты на уровне своего  муниципального образования, города и так далее. То есть это ресурсы, которые выделяют именно фонды, объявляя конкурсы на проекты или на поддержку каких-нибудь инициатив.</w:t>
      </w:r>
    </w:p>
    <w:p w:rsidR="006B7B3A" w:rsidRDefault="006B7B3A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Средства бизнеса. Существует</w:t>
      </w:r>
      <w:r w:rsidRPr="006B7B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достаточное </w:t>
      </w:r>
      <w:r w:rsidRPr="006B7B3A">
        <w:rPr>
          <w:rFonts w:ascii="Times New Roman" w:hAnsi="Times New Roman" w:cs="Times New Roman"/>
          <w:sz w:val="28"/>
          <w:szCs w:val="28"/>
        </w:rPr>
        <w:t xml:space="preserve">количество вариантов, как именно можно получить необходимые ресурсы. </w:t>
      </w:r>
      <w:r w:rsidR="000C5FE2" w:rsidRPr="000C5FE2">
        <w:rPr>
          <w:rFonts w:ascii="Times New Roman" w:hAnsi="Times New Roman" w:cs="Times New Roman"/>
          <w:sz w:val="28"/>
          <w:szCs w:val="28"/>
        </w:rPr>
        <w:t>Это не только деньги</w:t>
      </w:r>
      <w:r w:rsidR="000C5FE2">
        <w:rPr>
          <w:rFonts w:ascii="Times New Roman" w:hAnsi="Times New Roman" w:cs="Times New Roman"/>
          <w:sz w:val="28"/>
          <w:szCs w:val="28"/>
        </w:rPr>
        <w:t>,</w:t>
      </w:r>
      <w:r w:rsidRPr="006B7B3A">
        <w:rPr>
          <w:rFonts w:ascii="Times New Roman" w:hAnsi="Times New Roman" w:cs="Times New Roman"/>
          <w:sz w:val="28"/>
          <w:szCs w:val="28"/>
        </w:rPr>
        <w:t xml:space="preserve"> </w:t>
      </w:r>
      <w:r w:rsidR="000C5FE2" w:rsidRPr="000C5FE2">
        <w:rPr>
          <w:rFonts w:ascii="Times New Roman" w:hAnsi="Times New Roman" w:cs="Times New Roman"/>
          <w:sz w:val="28"/>
          <w:szCs w:val="28"/>
        </w:rPr>
        <w:t>это товарные пожертвования, включение клиентов компании в благотворительную помощь</w:t>
      </w:r>
      <w:proofErr w:type="gramStart"/>
      <w:r w:rsidR="000C5FE2" w:rsidRPr="000C5FE2">
        <w:rPr>
          <w:rFonts w:ascii="Times New Roman" w:hAnsi="Times New Roman" w:cs="Times New Roman"/>
          <w:sz w:val="28"/>
          <w:szCs w:val="28"/>
        </w:rPr>
        <w:t xml:space="preserve"> </w:t>
      </w:r>
      <w:r w:rsidR="000C5FE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C5FE2">
        <w:rPr>
          <w:rFonts w:ascii="Times New Roman" w:hAnsi="Times New Roman" w:cs="Times New Roman"/>
          <w:sz w:val="28"/>
          <w:szCs w:val="28"/>
        </w:rPr>
        <w:t xml:space="preserve"> </w:t>
      </w:r>
      <w:r w:rsidRPr="006B7B3A">
        <w:rPr>
          <w:rFonts w:ascii="Times New Roman" w:hAnsi="Times New Roman" w:cs="Times New Roman"/>
          <w:sz w:val="28"/>
          <w:szCs w:val="28"/>
        </w:rPr>
        <w:t>поддержка волонтерским трудом, спонсорство, специальные программы в виде постоянных отчислений на зарплаты сотрудникам и так далее</w:t>
      </w:r>
      <w:r w:rsidR="000C5FE2">
        <w:rPr>
          <w:rFonts w:ascii="Times New Roman" w:hAnsi="Times New Roman" w:cs="Times New Roman"/>
          <w:sz w:val="28"/>
          <w:szCs w:val="28"/>
        </w:rPr>
        <w:t xml:space="preserve">. Таким образом, компании, осуществляющие сотрудничество с некоммерческими </w:t>
      </w:r>
      <w:proofErr w:type="gramStart"/>
      <w:r w:rsidR="000C5FE2">
        <w:rPr>
          <w:rFonts w:ascii="Times New Roman" w:hAnsi="Times New Roman" w:cs="Times New Roman"/>
          <w:sz w:val="28"/>
          <w:szCs w:val="28"/>
        </w:rPr>
        <w:t>организациями</w:t>
      </w:r>
      <w:proofErr w:type="gramEnd"/>
      <w:r w:rsidR="000C5FE2">
        <w:rPr>
          <w:rFonts w:ascii="Times New Roman" w:hAnsi="Times New Roman" w:cs="Times New Roman"/>
          <w:sz w:val="28"/>
          <w:szCs w:val="28"/>
        </w:rPr>
        <w:t xml:space="preserve"> прежде всего создают себе положительную репутацию</w:t>
      </w:r>
      <w:r w:rsidR="00A60ED3">
        <w:rPr>
          <w:rFonts w:ascii="Times New Roman" w:hAnsi="Times New Roman" w:cs="Times New Roman"/>
          <w:sz w:val="28"/>
          <w:szCs w:val="28"/>
        </w:rPr>
        <w:t>[2</w:t>
      </w:r>
      <w:r w:rsidR="00A7780B" w:rsidRPr="00A7780B">
        <w:rPr>
          <w:rFonts w:ascii="Times New Roman" w:hAnsi="Times New Roman" w:cs="Times New Roman"/>
          <w:sz w:val="28"/>
          <w:szCs w:val="28"/>
        </w:rPr>
        <w:t>]</w:t>
      </w:r>
      <w:r w:rsidR="001B2F22">
        <w:rPr>
          <w:rFonts w:ascii="Times New Roman" w:hAnsi="Times New Roman" w:cs="Times New Roman"/>
          <w:sz w:val="28"/>
          <w:szCs w:val="28"/>
        </w:rPr>
        <w:t>.</w:t>
      </w:r>
    </w:p>
    <w:p w:rsidR="006B7B3A" w:rsidRDefault="006B7B3A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B3A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 xml:space="preserve">Общество. </w:t>
      </w:r>
      <w:r w:rsidRPr="006B7B3A">
        <w:rPr>
          <w:rFonts w:ascii="Times New Roman" w:hAnsi="Times New Roman" w:cs="Times New Roman"/>
          <w:sz w:val="28"/>
          <w:szCs w:val="28"/>
        </w:rPr>
        <w:t xml:space="preserve">Речь идет о  частных пожертвованиях  и спектр здесь тоже очень большой. Люди, готовые поддержать </w:t>
      </w:r>
      <w:r w:rsidR="003334EC">
        <w:rPr>
          <w:rFonts w:ascii="Times New Roman" w:hAnsi="Times New Roman" w:cs="Times New Roman"/>
          <w:sz w:val="28"/>
          <w:szCs w:val="28"/>
        </w:rPr>
        <w:t>некоммерческие организации, могут иметь разный социальный статус</w:t>
      </w:r>
      <w:r w:rsidRPr="006B7B3A">
        <w:rPr>
          <w:rFonts w:ascii="Times New Roman" w:hAnsi="Times New Roman" w:cs="Times New Roman"/>
          <w:sz w:val="28"/>
          <w:szCs w:val="28"/>
        </w:rPr>
        <w:t>. Соответственно, размеры взноса будут тоже совершенно разные</w:t>
      </w:r>
      <w:r w:rsidR="003334EC">
        <w:rPr>
          <w:rFonts w:ascii="Times New Roman" w:hAnsi="Times New Roman" w:cs="Times New Roman"/>
          <w:sz w:val="28"/>
          <w:szCs w:val="28"/>
        </w:rPr>
        <w:t xml:space="preserve">. </w:t>
      </w:r>
      <w:r w:rsidR="00262D8D">
        <w:rPr>
          <w:rFonts w:ascii="Times New Roman" w:hAnsi="Times New Roman" w:cs="Times New Roman"/>
          <w:sz w:val="28"/>
          <w:szCs w:val="28"/>
        </w:rPr>
        <w:t>Нужно учитывать</w:t>
      </w:r>
      <w:r w:rsidRPr="006B7B3A">
        <w:rPr>
          <w:rFonts w:ascii="Times New Roman" w:hAnsi="Times New Roman" w:cs="Times New Roman"/>
          <w:sz w:val="28"/>
          <w:szCs w:val="28"/>
        </w:rPr>
        <w:t xml:space="preserve">, что </w:t>
      </w:r>
      <w:r w:rsidR="00262D8D">
        <w:rPr>
          <w:rFonts w:ascii="Times New Roman" w:hAnsi="Times New Roman" w:cs="Times New Roman"/>
          <w:sz w:val="28"/>
          <w:szCs w:val="28"/>
        </w:rPr>
        <w:t xml:space="preserve">данные </w:t>
      </w:r>
      <w:r w:rsidRPr="006B7B3A">
        <w:rPr>
          <w:rFonts w:ascii="Times New Roman" w:hAnsi="Times New Roman" w:cs="Times New Roman"/>
          <w:sz w:val="28"/>
          <w:szCs w:val="28"/>
        </w:rPr>
        <w:t>пожертвования должн</w:t>
      </w:r>
      <w:r w:rsidR="00262D8D">
        <w:rPr>
          <w:rFonts w:ascii="Times New Roman" w:hAnsi="Times New Roman" w:cs="Times New Roman"/>
          <w:sz w:val="28"/>
          <w:szCs w:val="28"/>
        </w:rPr>
        <w:t xml:space="preserve">о быть </w:t>
      </w:r>
      <w:proofErr w:type="gramStart"/>
      <w:r w:rsidR="00262D8D">
        <w:rPr>
          <w:rFonts w:ascii="Times New Roman" w:hAnsi="Times New Roman" w:cs="Times New Roman"/>
          <w:sz w:val="28"/>
          <w:szCs w:val="28"/>
        </w:rPr>
        <w:t>удобно</w:t>
      </w:r>
      <w:proofErr w:type="gramEnd"/>
      <w:r w:rsidR="00262D8D">
        <w:rPr>
          <w:rFonts w:ascii="Times New Roman" w:hAnsi="Times New Roman" w:cs="Times New Roman"/>
          <w:sz w:val="28"/>
          <w:szCs w:val="28"/>
        </w:rPr>
        <w:t xml:space="preserve"> совершать, а деятельность некоммерческой организации </w:t>
      </w:r>
      <w:r w:rsidRPr="006B7B3A">
        <w:rPr>
          <w:rFonts w:ascii="Times New Roman" w:hAnsi="Times New Roman" w:cs="Times New Roman"/>
          <w:sz w:val="28"/>
          <w:szCs w:val="28"/>
        </w:rPr>
        <w:t>должна быть понятна и доступна. За последние 20 лет процент организаций, которые свою деятельность поддерживают только из частных пожертвований, вырос в разы.</w:t>
      </w:r>
    </w:p>
    <w:p w:rsidR="006B7B3A" w:rsidRPr="00177C0B" w:rsidRDefault="006B7B3A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B3A">
        <w:rPr>
          <w:rFonts w:ascii="Times New Roman" w:hAnsi="Times New Roman" w:cs="Times New Roman"/>
          <w:sz w:val="28"/>
          <w:szCs w:val="28"/>
        </w:rPr>
        <w:lastRenderedPageBreak/>
        <w:t>5) В</w:t>
      </w:r>
      <w:r>
        <w:rPr>
          <w:rFonts w:ascii="Times New Roman" w:hAnsi="Times New Roman" w:cs="Times New Roman"/>
          <w:sz w:val="28"/>
          <w:szCs w:val="28"/>
        </w:rPr>
        <w:t xml:space="preserve">нутренние ресурсы. </w:t>
      </w:r>
      <w:r w:rsidRPr="006B7B3A">
        <w:rPr>
          <w:rFonts w:ascii="Times New Roman" w:hAnsi="Times New Roman" w:cs="Times New Roman"/>
          <w:sz w:val="28"/>
          <w:szCs w:val="28"/>
        </w:rPr>
        <w:t xml:space="preserve">Например, бюджет такой некоммерческой организации, как профсоюз, складывается из членских взносов, и это основной источник ее существования. Подобных организаций довольно много, например, профессиональные ассоциации, </w:t>
      </w:r>
      <w:proofErr w:type="gramStart"/>
      <w:r w:rsidRPr="006B7B3A">
        <w:rPr>
          <w:rFonts w:ascii="Times New Roman" w:hAnsi="Times New Roman" w:cs="Times New Roman"/>
          <w:sz w:val="28"/>
          <w:szCs w:val="28"/>
        </w:rPr>
        <w:t>бизнес-ассоциации</w:t>
      </w:r>
      <w:proofErr w:type="gramEnd"/>
      <w:r w:rsidRPr="006B7B3A">
        <w:rPr>
          <w:rFonts w:ascii="Times New Roman" w:hAnsi="Times New Roman" w:cs="Times New Roman"/>
          <w:sz w:val="28"/>
          <w:szCs w:val="28"/>
        </w:rPr>
        <w:t>, торгово-промышленные палаты и так далее. Возможны варианты, когда подобными источниками финансирования являются либо учредители организации, либо ее попечители, либо даже ее сотрудники. Еще пример использования внутренних ресурсов — когда организация извлекает определенную прибыль из своего имущества, то есть ведет предпринимательскую деятельность</w:t>
      </w:r>
      <w:r w:rsidR="00262D8D">
        <w:rPr>
          <w:rFonts w:ascii="Times New Roman" w:hAnsi="Times New Roman" w:cs="Times New Roman"/>
          <w:sz w:val="28"/>
          <w:szCs w:val="28"/>
        </w:rPr>
        <w:t>. Прибыль, полученная в результате предпринимательской деятельности,</w:t>
      </w:r>
      <w:r w:rsidRPr="006B7B3A">
        <w:rPr>
          <w:rFonts w:ascii="Times New Roman" w:hAnsi="Times New Roman" w:cs="Times New Roman"/>
          <w:sz w:val="28"/>
          <w:szCs w:val="28"/>
        </w:rPr>
        <w:t xml:space="preserve"> направляет</w:t>
      </w:r>
      <w:r w:rsidR="00262D8D">
        <w:rPr>
          <w:rFonts w:ascii="Times New Roman" w:hAnsi="Times New Roman" w:cs="Times New Roman"/>
          <w:sz w:val="28"/>
          <w:szCs w:val="28"/>
        </w:rPr>
        <w:t>ся строго</w:t>
      </w:r>
      <w:r w:rsidRPr="006B7B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B3A">
        <w:rPr>
          <w:rFonts w:ascii="Times New Roman" w:hAnsi="Times New Roman" w:cs="Times New Roman"/>
          <w:sz w:val="28"/>
          <w:szCs w:val="28"/>
        </w:rPr>
        <w:t xml:space="preserve">на </w:t>
      </w:r>
      <w:r w:rsidR="00262D8D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="00262D8D">
        <w:rPr>
          <w:rFonts w:ascii="Times New Roman" w:hAnsi="Times New Roman" w:cs="Times New Roman"/>
          <w:sz w:val="28"/>
          <w:szCs w:val="28"/>
        </w:rPr>
        <w:t xml:space="preserve"> цели некоммерческой организации, которые прописаны в ее уставе.</w:t>
      </w:r>
    </w:p>
    <w:p w:rsidR="00A638DB" w:rsidRPr="00A638DB" w:rsidRDefault="00A638DB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DB">
        <w:rPr>
          <w:rFonts w:ascii="Times New Roman" w:hAnsi="Times New Roman" w:cs="Times New Roman"/>
          <w:sz w:val="28"/>
          <w:szCs w:val="28"/>
        </w:rPr>
        <w:t>Средства от оказания платных услуг, направляемые на ведение основной деятельности и развитие учреждения, также являются одним из источников финансирования расходов учреждения. Для того чтобы квалифицировать поступления, т.е. признать их как средства целевого финансирования, и учитывать их на счете 86 "Целевое финансирование", необходимо соблюдение целого ряда условий:</w:t>
      </w:r>
    </w:p>
    <w:p w:rsidR="00A638DB" w:rsidRPr="00A638DB" w:rsidRDefault="00A638DB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DB">
        <w:rPr>
          <w:rFonts w:ascii="Times New Roman" w:hAnsi="Times New Roman" w:cs="Times New Roman"/>
          <w:sz w:val="28"/>
          <w:szCs w:val="28"/>
        </w:rPr>
        <w:t>1) должна быть связь поступлений с уставной деятельностью;</w:t>
      </w:r>
    </w:p>
    <w:p w:rsidR="00A638DB" w:rsidRPr="00A638DB" w:rsidRDefault="00A638DB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DB">
        <w:rPr>
          <w:rFonts w:ascii="Times New Roman" w:hAnsi="Times New Roman" w:cs="Times New Roman"/>
          <w:sz w:val="28"/>
          <w:szCs w:val="28"/>
        </w:rPr>
        <w:t>2) поступления должны быть безвозмездными и безвозвратными;</w:t>
      </w:r>
    </w:p>
    <w:p w:rsidR="00A638DB" w:rsidRPr="00A638DB" w:rsidRDefault="00A638DB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DB">
        <w:rPr>
          <w:rFonts w:ascii="Times New Roman" w:hAnsi="Times New Roman" w:cs="Times New Roman"/>
          <w:sz w:val="28"/>
          <w:szCs w:val="28"/>
        </w:rPr>
        <w:t>3) поступления должны быть израсходованы по целевому назначению.</w:t>
      </w:r>
    </w:p>
    <w:p w:rsidR="00A638DB" w:rsidRPr="00A638DB" w:rsidRDefault="00A638DB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DB">
        <w:rPr>
          <w:rFonts w:ascii="Times New Roman" w:hAnsi="Times New Roman" w:cs="Times New Roman"/>
          <w:sz w:val="28"/>
          <w:szCs w:val="28"/>
        </w:rPr>
        <w:t>Следовательно, все средства, поступающие на счета некоммерческой организации и удовлетворяющие этим условиям, будут являться целевыми.</w:t>
      </w:r>
    </w:p>
    <w:p w:rsidR="00A638DB" w:rsidRPr="0071085F" w:rsidRDefault="00A638DB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DB">
        <w:rPr>
          <w:rFonts w:ascii="Times New Roman" w:hAnsi="Times New Roman" w:cs="Times New Roman"/>
          <w:sz w:val="28"/>
          <w:szCs w:val="28"/>
        </w:rPr>
        <w:t>Таким образом, для учета целевых сре</w:t>
      </w:r>
      <w:proofErr w:type="gramStart"/>
      <w:r w:rsidRPr="00A638DB">
        <w:rPr>
          <w:rFonts w:ascii="Times New Roman" w:hAnsi="Times New Roman" w:cs="Times New Roman"/>
          <w:sz w:val="28"/>
          <w:szCs w:val="28"/>
        </w:rPr>
        <w:t xml:space="preserve">дств </w:t>
      </w:r>
      <w:r w:rsidR="000562C1">
        <w:rPr>
          <w:rFonts w:ascii="Times New Roman" w:hAnsi="Times New Roman" w:cs="Times New Roman"/>
          <w:sz w:val="28"/>
          <w:szCs w:val="28"/>
        </w:rPr>
        <w:t>сч</w:t>
      </w:r>
      <w:proofErr w:type="gramEnd"/>
      <w:r w:rsidR="000562C1">
        <w:rPr>
          <w:rFonts w:ascii="Times New Roman" w:hAnsi="Times New Roman" w:cs="Times New Roman"/>
          <w:sz w:val="28"/>
          <w:szCs w:val="28"/>
        </w:rPr>
        <w:t xml:space="preserve">ет 86 "Целевое </w:t>
      </w:r>
      <w:r w:rsidRPr="00A638DB">
        <w:rPr>
          <w:rFonts w:ascii="Times New Roman" w:hAnsi="Times New Roman" w:cs="Times New Roman"/>
          <w:sz w:val="28"/>
          <w:szCs w:val="28"/>
        </w:rPr>
        <w:t>финансирование" является основным. К счету 86 "Целевое финансирование" открыты субсчета второго и третьего порядка исходя из осуществления организацией основной деятельности и особенностей документооборота. При этом субсчета одного уровня предназначены для детализации поступивших сумм по источникам поступления, а другого уровня - для отражения операций по списанию сумм целевого финансирования в соответствии с выполненн</w:t>
      </w:r>
      <w:r w:rsidR="001B2F22">
        <w:rPr>
          <w:rFonts w:ascii="Times New Roman" w:hAnsi="Times New Roman" w:cs="Times New Roman"/>
          <w:sz w:val="28"/>
          <w:szCs w:val="28"/>
        </w:rPr>
        <w:t xml:space="preserve">ыми программами и мероприятиями </w:t>
      </w:r>
      <w:r w:rsidR="001B2F22" w:rsidRPr="001B2F22">
        <w:rPr>
          <w:rFonts w:ascii="Times New Roman" w:hAnsi="Times New Roman" w:cs="Times New Roman"/>
          <w:sz w:val="28"/>
          <w:szCs w:val="28"/>
        </w:rPr>
        <w:t>[3].</w:t>
      </w:r>
    </w:p>
    <w:p w:rsidR="00AB2301" w:rsidRPr="00AB2301" w:rsidRDefault="00B3523A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Счет 86 является активно-пассивным, по кредиту отражаются суммы полученного целевого финансирования, по дебету </w:t>
      </w:r>
      <w:r w:rsidR="00F74FD1">
        <w:rPr>
          <w:rFonts w:ascii="Times New Roman" w:hAnsi="Times New Roman" w:cs="Times New Roman"/>
          <w:sz w:val="28"/>
          <w:szCs w:val="28"/>
        </w:rPr>
        <w:t>целевые расходы некоммерческой организации.</w:t>
      </w:r>
      <w:r w:rsidR="00AB2301">
        <w:rPr>
          <w:rFonts w:ascii="Times New Roman" w:hAnsi="Times New Roman" w:cs="Times New Roman"/>
          <w:sz w:val="28"/>
          <w:szCs w:val="28"/>
        </w:rPr>
        <w:t xml:space="preserve"> </w:t>
      </w:r>
      <w:r w:rsidR="00AB2301" w:rsidRPr="00AB2301">
        <w:rPr>
          <w:rFonts w:ascii="Times New Roman" w:hAnsi="Times New Roman" w:cs="Times New Roman"/>
          <w:sz w:val="28"/>
          <w:szCs w:val="28"/>
        </w:rPr>
        <w:t>Аналитический учет по этому счету ведется:</w:t>
      </w:r>
    </w:p>
    <w:p w:rsidR="00AB2301" w:rsidRDefault="00AB2301" w:rsidP="004041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в разрезе источников их пос</w:t>
      </w:r>
      <w:r>
        <w:rPr>
          <w:rFonts w:ascii="Times New Roman" w:hAnsi="Times New Roman" w:cs="Times New Roman"/>
          <w:sz w:val="28"/>
          <w:szCs w:val="28"/>
        </w:rPr>
        <w:t xml:space="preserve">тупления (субсчет 86-1 «Целевое </w:t>
      </w:r>
      <w:r w:rsidRPr="00AB2301">
        <w:rPr>
          <w:rFonts w:ascii="Times New Roman" w:hAnsi="Times New Roman" w:cs="Times New Roman"/>
          <w:sz w:val="28"/>
          <w:szCs w:val="28"/>
        </w:rPr>
        <w:t>финансирование по видам поступлений»);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301">
        <w:rPr>
          <w:rFonts w:ascii="Times New Roman" w:hAnsi="Times New Roman" w:cs="Times New Roman"/>
          <w:sz w:val="28"/>
          <w:szCs w:val="28"/>
        </w:rPr>
        <w:t>по назначению целевых средств (субсчет 86-2 «Расходование с</w:t>
      </w:r>
      <w:r>
        <w:rPr>
          <w:rFonts w:ascii="Times New Roman" w:hAnsi="Times New Roman" w:cs="Times New Roman"/>
          <w:sz w:val="28"/>
          <w:szCs w:val="28"/>
        </w:rPr>
        <w:t>редств целевого финансирования»</w:t>
      </w:r>
      <w:r w:rsidRPr="00AB2301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FD1" w:rsidRDefault="00F74FD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отражения поступления целевых средств рекомендуется открывать следующие субсчета: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86-1.1 «Вступительные взносы»,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86-1.2 «Членские взносы»,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86-1.3 «Паевые взносы»,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86-1.4 «Целевые взносы»,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86-1.5 «Добровольные взносы»,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86-1.6 «Доходы от предпринимательской деятельности»,</w:t>
      </w:r>
    </w:p>
    <w:p w:rsidR="00F74FD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lastRenderedPageBreak/>
        <w:t>86-1.7 « Прочие поступления ».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Для аналитического учета использования средств НКО в рабочем плане счетов можно открыть к счету 86-2 «Расходование средств целевого финансирования» следующие аналитические счета: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86-2.1 «Расходы на целевые мероприятия»,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86-2.2 «Расходы на содержание аппарата управления»,</w:t>
      </w:r>
    </w:p>
    <w:p w:rsidR="00AB2301" w:rsidRPr="00AB2301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86-2.3 «Расходы на приобретение основных средств, материалов»,</w:t>
      </w:r>
    </w:p>
    <w:p w:rsidR="00AB2301" w:rsidRPr="00B3523A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301">
        <w:rPr>
          <w:rFonts w:ascii="Times New Roman" w:hAnsi="Times New Roman" w:cs="Times New Roman"/>
          <w:sz w:val="28"/>
          <w:szCs w:val="28"/>
        </w:rPr>
        <w:t>86-2.4 «Прочие расходы».</w:t>
      </w:r>
    </w:p>
    <w:p w:rsidR="00A638DB" w:rsidRDefault="00AB2301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A638DB" w:rsidRPr="00A638DB">
        <w:rPr>
          <w:rFonts w:ascii="Times New Roman" w:hAnsi="Times New Roman" w:cs="Times New Roman"/>
          <w:sz w:val="28"/>
          <w:szCs w:val="28"/>
        </w:rPr>
        <w:t xml:space="preserve">В таблице </w:t>
      </w:r>
      <w:r w:rsidR="00A638DB">
        <w:rPr>
          <w:rFonts w:ascii="Times New Roman" w:hAnsi="Times New Roman" w:cs="Times New Roman"/>
          <w:sz w:val="28"/>
          <w:szCs w:val="28"/>
        </w:rPr>
        <w:t>1</w:t>
      </w:r>
      <w:r w:rsidR="00A638DB" w:rsidRPr="00A638DB">
        <w:rPr>
          <w:rFonts w:ascii="Times New Roman" w:hAnsi="Times New Roman" w:cs="Times New Roman"/>
          <w:sz w:val="28"/>
          <w:szCs w:val="28"/>
        </w:rPr>
        <w:t xml:space="preserve"> представлены</w:t>
      </w:r>
      <w:r w:rsidR="0074238D">
        <w:rPr>
          <w:rFonts w:ascii="Times New Roman" w:hAnsi="Times New Roman" w:cs="Times New Roman"/>
          <w:sz w:val="28"/>
          <w:szCs w:val="28"/>
        </w:rPr>
        <w:t xml:space="preserve"> типовые</w:t>
      </w:r>
      <w:r w:rsidR="00A638DB" w:rsidRPr="00A638DB">
        <w:rPr>
          <w:rFonts w:ascii="Times New Roman" w:hAnsi="Times New Roman" w:cs="Times New Roman"/>
          <w:sz w:val="28"/>
          <w:szCs w:val="28"/>
        </w:rPr>
        <w:t xml:space="preserve"> </w:t>
      </w:r>
      <w:r w:rsidR="0074238D">
        <w:rPr>
          <w:rFonts w:ascii="Times New Roman" w:hAnsi="Times New Roman" w:cs="Times New Roman"/>
          <w:sz w:val="28"/>
          <w:szCs w:val="28"/>
        </w:rPr>
        <w:t>проводки, используемые в бухгалтерском учете некоммерческой организации</w:t>
      </w:r>
      <w:r w:rsidR="00A638DB" w:rsidRPr="00A638DB">
        <w:rPr>
          <w:rFonts w:ascii="Times New Roman" w:hAnsi="Times New Roman" w:cs="Times New Roman"/>
          <w:sz w:val="28"/>
          <w:szCs w:val="28"/>
        </w:rPr>
        <w:t>.</w:t>
      </w:r>
    </w:p>
    <w:p w:rsidR="00262D8D" w:rsidRPr="00A638DB" w:rsidRDefault="00262D8D" w:rsidP="0040412E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Pr="00262D8D">
        <w:rPr>
          <w:rFonts w:ascii="Times New Roman" w:hAnsi="Times New Roman" w:cs="Times New Roman"/>
          <w:sz w:val="28"/>
          <w:szCs w:val="28"/>
        </w:rPr>
        <w:t xml:space="preserve"> – Бухгалтерские проводки, составляемые для учета ср</w:t>
      </w:r>
      <w:r w:rsidR="0074238D">
        <w:rPr>
          <w:rFonts w:ascii="Times New Roman" w:hAnsi="Times New Roman" w:cs="Times New Roman"/>
          <w:sz w:val="28"/>
          <w:szCs w:val="28"/>
        </w:rPr>
        <w:t>едств в некоммерческой организации.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7356"/>
        <w:gridCol w:w="1120"/>
        <w:gridCol w:w="1095"/>
      </w:tblGrid>
      <w:tr w:rsidR="0074238D" w:rsidRPr="00A638DB" w:rsidTr="00BB3577">
        <w:tc>
          <w:tcPr>
            <w:tcW w:w="7356" w:type="dxa"/>
          </w:tcPr>
          <w:p w:rsidR="00BB3577" w:rsidRPr="00BB3577" w:rsidRDefault="00BB3577" w:rsidP="00F543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Содержание операции</w:t>
            </w:r>
          </w:p>
        </w:tc>
        <w:tc>
          <w:tcPr>
            <w:tcW w:w="1120" w:type="dxa"/>
          </w:tcPr>
          <w:p w:rsidR="00BB3577" w:rsidRPr="00BB3577" w:rsidRDefault="00BB3577" w:rsidP="00777E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дебет</w:t>
            </w:r>
          </w:p>
        </w:tc>
        <w:tc>
          <w:tcPr>
            <w:tcW w:w="1095" w:type="dxa"/>
          </w:tcPr>
          <w:p w:rsidR="00BB3577" w:rsidRPr="00BB3577" w:rsidRDefault="00BB3577" w:rsidP="00777E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кредит</w:t>
            </w:r>
          </w:p>
        </w:tc>
      </w:tr>
      <w:tr w:rsidR="0074238D" w:rsidRPr="00A638DB" w:rsidTr="0040412E">
        <w:tc>
          <w:tcPr>
            <w:tcW w:w="7356" w:type="dxa"/>
          </w:tcPr>
          <w:p w:rsidR="00BB3577" w:rsidRPr="00BB3577" w:rsidRDefault="00BB3577" w:rsidP="00F543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Начислено целевое поступление по договору пожертвования</w:t>
            </w:r>
          </w:p>
        </w:tc>
        <w:tc>
          <w:tcPr>
            <w:tcW w:w="1120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095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74238D" w:rsidRPr="00A638DB" w:rsidTr="0040412E">
        <w:tc>
          <w:tcPr>
            <w:tcW w:w="7356" w:type="dxa"/>
          </w:tcPr>
          <w:p w:rsidR="00BB3577" w:rsidRPr="00BB3577" w:rsidRDefault="00BB3577" w:rsidP="00F543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Начислены членские взносы по решению общего собрания</w:t>
            </w:r>
          </w:p>
        </w:tc>
        <w:tc>
          <w:tcPr>
            <w:tcW w:w="1120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095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74238D" w:rsidRPr="00A638DB" w:rsidTr="0040412E">
        <w:tc>
          <w:tcPr>
            <w:tcW w:w="7356" w:type="dxa"/>
          </w:tcPr>
          <w:p w:rsidR="00BB3577" w:rsidRPr="00262D8D" w:rsidRDefault="00BB3577" w:rsidP="00F543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Поступило целевое финансирование на расчетный счет (в кассу)</w:t>
            </w:r>
          </w:p>
        </w:tc>
        <w:tc>
          <w:tcPr>
            <w:tcW w:w="1120" w:type="dxa"/>
            <w:vAlign w:val="bottom"/>
          </w:tcPr>
          <w:p w:rsidR="00BB3577" w:rsidRPr="00BB3577" w:rsidRDefault="0074238D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51,50</w:t>
            </w:r>
          </w:p>
        </w:tc>
        <w:tc>
          <w:tcPr>
            <w:tcW w:w="1095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74238D" w:rsidRPr="00A638DB" w:rsidTr="0040412E">
        <w:tc>
          <w:tcPr>
            <w:tcW w:w="7356" w:type="dxa"/>
          </w:tcPr>
          <w:p w:rsidR="00BB3577" w:rsidRPr="00BB3577" w:rsidRDefault="00BB3577" w:rsidP="00F543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Начислены налоги (уставная деятельность): земельный, транспортный, налог на имущество, государственная пошлина</w:t>
            </w:r>
          </w:p>
        </w:tc>
        <w:tc>
          <w:tcPr>
            <w:tcW w:w="1120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095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74238D" w:rsidRPr="00A638DB" w:rsidTr="0040412E">
        <w:tc>
          <w:tcPr>
            <w:tcW w:w="7356" w:type="dxa"/>
          </w:tcPr>
          <w:p w:rsidR="0074238D" w:rsidRDefault="0074238D" w:rsidP="00742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38D">
              <w:rPr>
                <w:rFonts w:ascii="Times New Roman" w:hAnsi="Times New Roman" w:cs="Times New Roman"/>
                <w:sz w:val="28"/>
                <w:szCs w:val="28"/>
              </w:rPr>
              <w:t xml:space="preserve">Отражена стоимость оборудования, полученного организацией в виде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целевого взноса</w:t>
            </w:r>
          </w:p>
        </w:tc>
        <w:tc>
          <w:tcPr>
            <w:tcW w:w="1120" w:type="dxa"/>
            <w:vAlign w:val="bottom"/>
          </w:tcPr>
          <w:p w:rsidR="0074238D" w:rsidRDefault="0074238D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095" w:type="dxa"/>
            <w:vAlign w:val="bottom"/>
          </w:tcPr>
          <w:p w:rsidR="0074238D" w:rsidRDefault="0074238D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9B6A9B" w:rsidRPr="00A638DB" w:rsidTr="0040412E">
        <w:tc>
          <w:tcPr>
            <w:tcW w:w="7356" w:type="dxa"/>
          </w:tcPr>
          <w:p w:rsidR="009B6A9B" w:rsidRPr="0074238D" w:rsidRDefault="009B6A9B" w:rsidP="009B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6A9B">
              <w:rPr>
                <w:rFonts w:ascii="Times New Roman" w:hAnsi="Times New Roman" w:cs="Times New Roman"/>
                <w:sz w:val="28"/>
                <w:szCs w:val="28"/>
              </w:rPr>
              <w:t xml:space="preserve">Получены в качестве инвестиций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вложения 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внеоборотные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активы</w:t>
            </w:r>
          </w:p>
        </w:tc>
        <w:tc>
          <w:tcPr>
            <w:tcW w:w="1120" w:type="dxa"/>
            <w:vAlign w:val="bottom"/>
          </w:tcPr>
          <w:p w:rsidR="009B6A9B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095" w:type="dxa"/>
            <w:vAlign w:val="bottom"/>
          </w:tcPr>
          <w:p w:rsidR="009B6A9B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74238D" w:rsidRPr="00A638DB" w:rsidTr="0040412E">
        <w:tc>
          <w:tcPr>
            <w:tcW w:w="7356" w:type="dxa"/>
          </w:tcPr>
          <w:p w:rsidR="0074238D" w:rsidRPr="0074238D" w:rsidRDefault="0074238D" w:rsidP="00742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Получены материалы в качестве целевого финансирования</w:t>
            </w:r>
          </w:p>
        </w:tc>
        <w:tc>
          <w:tcPr>
            <w:tcW w:w="1120" w:type="dxa"/>
            <w:vAlign w:val="bottom"/>
          </w:tcPr>
          <w:p w:rsidR="0074238D" w:rsidRDefault="0074238D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95" w:type="dxa"/>
            <w:vAlign w:val="bottom"/>
          </w:tcPr>
          <w:p w:rsidR="0074238D" w:rsidRDefault="0074238D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9B6A9B" w:rsidRPr="00A638DB" w:rsidTr="0040412E">
        <w:tc>
          <w:tcPr>
            <w:tcW w:w="7356" w:type="dxa"/>
          </w:tcPr>
          <w:p w:rsidR="009B6A9B" w:rsidRDefault="009B6A9B" w:rsidP="009B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6A9B">
              <w:rPr>
                <w:rFonts w:ascii="Times New Roman" w:hAnsi="Times New Roman" w:cs="Times New Roman"/>
                <w:sz w:val="28"/>
                <w:szCs w:val="28"/>
              </w:rPr>
              <w:t>Оприходованы животные, предоставленные в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ачестве целевого финансирования</w:t>
            </w:r>
          </w:p>
        </w:tc>
        <w:tc>
          <w:tcPr>
            <w:tcW w:w="1120" w:type="dxa"/>
            <w:vAlign w:val="bottom"/>
          </w:tcPr>
          <w:p w:rsidR="009B6A9B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95" w:type="dxa"/>
            <w:vAlign w:val="bottom"/>
          </w:tcPr>
          <w:p w:rsidR="009B6A9B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9B6A9B" w:rsidRPr="00A638DB" w:rsidTr="0040412E">
        <w:tc>
          <w:tcPr>
            <w:tcW w:w="7356" w:type="dxa"/>
          </w:tcPr>
          <w:p w:rsidR="009B6A9B" w:rsidRPr="009B6A9B" w:rsidRDefault="009B6A9B" w:rsidP="009B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6A9B">
              <w:rPr>
                <w:rFonts w:ascii="Times New Roman" w:hAnsi="Times New Roman" w:cs="Times New Roman"/>
                <w:sz w:val="28"/>
                <w:szCs w:val="28"/>
              </w:rPr>
              <w:t>Оприходованы матер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иально-производственные запасы</w:t>
            </w:r>
          </w:p>
        </w:tc>
        <w:tc>
          <w:tcPr>
            <w:tcW w:w="1120" w:type="dxa"/>
            <w:vAlign w:val="bottom"/>
          </w:tcPr>
          <w:p w:rsidR="009B6A9B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095" w:type="dxa"/>
            <w:vAlign w:val="bottom"/>
          </w:tcPr>
          <w:p w:rsidR="009B6A9B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74238D" w:rsidRPr="00A638DB" w:rsidTr="0040412E">
        <w:tc>
          <w:tcPr>
            <w:tcW w:w="7356" w:type="dxa"/>
          </w:tcPr>
          <w:p w:rsidR="0074238D" w:rsidRPr="00BB3577" w:rsidRDefault="0074238D" w:rsidP="00B07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74238D">
              <w:rPr>
                <w:rFonts w:ascii="Times New Roman" w:hAnsi="Times New Roman" w:cs="Times New Roman"/>
                <w:sz w:val="28"/>
                <w:szCs w:val="28"/>
              </w:rPr>
              <w:t xml:space="preserve">оступление </w:t>
            </w:r>
            <w:r w:rsidR="00B0797B">
              <w:rPr>
                <w:rFonts w:ascii="Times New Roman" w:hAnsi="Times New Roman" w:cs="Times New Roman"/>
                <w:sz w:val="28"/>
                <w:szCs w:val="28"/>
              </w:rPr>
              <w:t>товаров как целевых взносов</w:t>
            </w:r>
          </w:p>
        </w:tc>
        <w:tc>
          <w:tcPr>
            <w:tcW w:w="1120" w:type="dxa"/>
            <w:vAlign w:val="bottom"/>
          </w:tcPr>
          <w:p w:rsidR="0074238D" w:rsidRPr="00BB3577" w:rsidRDefault="0074238D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095" w:type="dxa"/>
            <w:vAlign w:val="bottom"/>
          </w:tcPr>
          <w:p w:rsidR="0074238D" w:rsidRPr="00BB3577" w:rsidRDefault="0074238D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804329" w:rsidRPr="00A638DB" w:rsidTr="0040412E">
        <w:tc>
          <w:tcPr>
            <w:tcW w:w="7356" w:type="dxa"/>
          </w:tcPr>
          <w:p w:rsidR="00804329" w:rsidRDefault="00804329" w:rsidP="008043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04329">
              <w:rPr>
                <w:rFonts w:ascii="Times New Roman" w:hAnsi="Times New Roman" w:cs="Times New Roman"/>
                <w:sz w:val="28"/>
                <w:szCs w:val="28"/>
              </w:rPr>
              <w:t>рисоединение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прибыли от предпринимательской деятельности </w:t>
            </w:r>
            <w:r w:rsidRPr="00804329">
              <w:rPr>
                <w:rFonts w:ascii="Times New Roman" w:hAnsi="Times New Roman" w:cs="Times New Roman"/>
                <w:sz w:val="28"/>
                <w:szCs w:val="28"/>
              </w:rPr>
              <w:t xml:space="preserve">к средствам целевого финансирования </w:t>
            </w:r>
          </w:p>
        </w:tc>
        <w:tc>
          <w:tcPr>
            <w:tcW w:w="1120" w:type="dxa"/>
            <w:vAlign w:val="bottom"/>
          </w:tcPr>
          <w:p w:rsidR="00804329" w:rsidRDefault="00804329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095" w:type="dxa"/>
            <w:vAlign w:val="bottom"/>
          </w:tcPr>
          <w:p w:rsidR="00804329" w:rsidRDefault="00804329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74238D" w:rsidRPr="00A638DB" w:rsidTr="0040412E">
        <w:tc>
          <w:tcPr>
            <w:tcW w:w="7356" w:type="dxa"/>
          </w:tcPr>
          <w:p w:rsidR="00BB3577" w:rsidRPr="00BB3577" w:rsidRDefault="009B6A9B" w:rsidP="009B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6A9B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целевых средств на осуществление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мероприятий целевого назначения</w:t>
            </w:r>
          </w:p>
        </w:tc>
        <w:tc>
          <w:tcPr>
            <w:tcW w:w="1120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1095" w:type="dxa"/>
            <w:vAlign w:val="bottom"/>
          </w:tcPr>
          <w:p w:rsidR="00BB3577" w:rsidRPr="00BB3577" w:rsidRDefault="00BB3577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57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4238D" w:rsidRPr="00A638DB" w:rsidTr="0040412E">
        <w:tc>
          <w:tcPr>
            <w:tcW w:w="7356" w:type="dxa"/>
          </w:tcPr>
          <w:p w:rsidR="0074238D" w:rsidRPr="00BB3577" w:rsidRDefault="00F20D94" w:rsidP="00F543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20D94">
              <w:rPr>
                <w:rFonts w:ascii="Times New Roman" w:hAnsi="Times New Roman" w:cs="Times New Roman"/>
                <w:sz w:val="28"/>
                <w:szCs w:val="28"/>
              </w:rPr>
              <w:t>редства целевого финансирования использованы на приобретение оборудования</w:t>
            </w:r>
          </w:p>
        </w:tc>
        <w:tc>
          <w:tcPr>
            <w:tcW w:w="1120" w:type="dxa"/>
            <w:vAlign w:val="bottom"/>
          </w:tcPr>
          <w:p w:rsidR="0074238D" w:rsidRPr="00BB3577" w:rsidRDefault="00F20D94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1095" w:type="dxa"/>
            <w:vAlign w:val="bottom"/>
          </w:tcPr>
          <w:p w:rsidR="0074238D" w:rsidRPr="00BB3577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B6A9B" w:rsidRPr="00A638DB" w:rsidTr="0040412E">
        <w:tc>
          <w:tcPr>
            <w:tcW w:w="7356" w:type="dxa"/>
          </w:tcPr>
          <w:p w:rsidR="009B6A9B" w:rsidRDefault="009B6A9B" w:rsidP="009B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Начислена заработная плата</w:t>
            </w:r>
          </w:p>
        </w:tc>
        <w:tc>
          <w:tcPr>
            <w:tcW w:w="1120" w:type="dxa"/>
            <w:vAlign w:val="bottom"/>
          </w:tcPr>
          <w:p w:rsidR="009B6A9B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1095" w:type="dxa"/>
            <w:vAlign w:val="bottom"/>
          </w:tcPr>
          <w:p w:rsidR="009B6A9B" w:rsidRDefault="009B6A9B" w:rsidP="00404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9B6A9B" w:rsidRPr="00A638DB" w:rsidTr="0040412E">
        <w:tc>
          <w:tcPr>
            <w:tcW w:w="7356" w:type="dxa"/>
          </w:tcPr>
          <w:p w:rsidR="009B6A9B" w:rsidRPr="00823ADB" w:rsidRDefault="009B6A9B" w:rsidP="009C05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Начислены взносы на обязательное страхование</w:t>
            </w:r>
          </w:p>
        </w:tc>
        <w:tc>
          <w:tcPr>
            <w:tcW w:w="1120" w:type="dxa"/>
            <w:vAlign w:val="bottom"/>
          </w:tcPr>
          <w:p w:rsidR="009B6A9B" w:rsidRPr="00823ADB" w:rsidRDefault="009B6A9B" w:rsidP="0040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095" w:type="dxa"/>
            <w:vAlign w:val="bottom"/>
          </w:tcPr>
          <w:p w:rsidR="009B6A9B" w:rsidRPr="00823ADB" w:rsidRDefault="009B6A9B" w:rsidP="0040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</w:tr>
      <w:tr w:rsidR="009B6A9B" w:rsidRPr="00A638DB" w:rsidTr="0040412E">
        <w:tc>
          <w:tcPr>
            <w:tcW w:w="7356" w:type="dxa"/>
          </w:tcPr>
          <w:p w:rsidR="009B6A9B" w:rsidRPr="00823ADB" w:rsidRDefault="009B6A9B" w:rsidP="009C05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Учтены в расходах подотчетные суммы</w:t>
            </w:r>
          </w:p>
        </w:tc>
        <w:tc>
          <w:tcPr>
            <w:tcW w:w="1120" w:type="dxa"/>
            <w:vAlign w:val="bottom"/>
          </w:tcPr>
          <w:p w:rsidR="009B6A9B" w:rsidRPr="00823ADB" w:rsidRDefault="009B6A9B" w:rsidP="0040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095" w:type="dxa"/>
            <w:vAlign w:val="bottom"/>
          </w:tcPr>
          <w:p w:rsidR="009B6A9B" w:rsidRPr="00823ADB" w:rsidRDefault="009B6A9B" w:rsidP="0040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</w:tr>
      <w:tr w:rsidR="009B6A9B" w:rsidRPr="00A638DB" w:rsidTr="0040412E">
        <w:tc>
          <w:tcPr>
            <w:tcW w:w="7356" w:type="dxa"/>
          </w:tcPr>
          <w:p w:rsidR="009B6A9B" w:rsidRPr="00823ADB" w:rsidRDefault="009B6A9B" w:rsidP="009C05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Списаны материалы, которые использовали в уставной деятельности</w:t>
            </w:r>
          </w:p>
        </w:tc>
        <w:tc>
          <w:tcPr>
            <w:tcW w:w="1120" w:type="dxa"/>
            <w:vAlign w:val="bottom"/>
          </w:tcPr>
          <w:p w:rsidR="009B6A9B" w:rsidRPr="00823ADB" w:rsidRDefault="009B6A9B" w:rsidP="0040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095" w:type="dxa"/>
            <w:vAlign w:val="bottom"/>
          </w:tcPr>
          <w:p w:rsidR="009B6A9B" w:rsidRPr="00823ADB" w:rsidRDefault="009B6A9B" w:rsidP="0040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9B6A9B" w:rsidRPr="00A638DB" w:rsidTr="0040412E">
        <w:tc>
          <w:tcPr>
            <w:tcW w:w="7356" w:type="dxa"/>
          </w:tcPr>
          <w:p w:rsidR="009B6A9B" w:rsidRPr="00823ADB" w:rsidRDefault="009B6A9B" w:rsidP="009C05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Начислены налоги (уставная деятельность): земельный, транспортный, налог на имущество, государственная пошлина </w:t>
            </w:r>
          </w:p>
        </w:tc>
        <w:tc>
          <w:tcPr>
            <w:tcW w:w="1120" w:type="dxa"/>
            <w:vAlign w:val="bottom"/>
          </w:tcPr>
          <w:p w:rsidR="009B6A9B" w:rsidRPr="00823ADB" w:rsidRDefault="009B6A9B" w:rsidP="0040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095" w:type="dxa"/>
            <w:vAlign w:val="bottom"/>
          </w:tcPr>
          <w:p w:rsidR="009B6A9B" w:rsidRPr="00823ADB" w:rsidRDefault="009B6A9B" w:rsidP="0040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3A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</w:tr>
    </w:tbl>
    <w:p w:rsidR="0071085F" w:rsidRDefault="0071085F" w:rsidP="007108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Некоммерческие организации не освобождаются от уплаты налогов и других обязательных платежей. </w:t>
      </w:r>
      <w:r w:rsidR="00286999">
        <w:rPr>
          <w:rFonts w:ascii="Times New Roman" w:hAnsi="Times New Roman" w:cs="Times New Roman"/>
          <w:sz w:val="28"/>
          <w:szCs w:val="28"/>
        </w:rPr>
        <w:t>По результатам опроса, проводившегося в 2017 году, 97%</w:t>
      </w:r>
      <w:r>
        <w:rPr>
          <w:rFonts w:ascii="Times New Roman" w:hAnsi="Times New Roman" w:cs="Times New Roman"/>
          <w:sz w:val="28"/>
          <w:szCs w:val="28"/>
        </w:rPr>
        <w:t xml:space="preserve"> российских некоммерческих организаций находятся на упрощённой системе налогообложения</w:t>
      </w:r>
      <w:r w:rsidR="00286999">
        <w:rPr>
          <w:rFonts w:ascii="Times New Roman" w:hAnsi="Times New Roman" w:cs="Times New Roman"/>
          <w:sz w:val="28"/>
          <w:szCs w:val="28"/>
        </w:rPr>
        <w:t xml:space="preserve"> и только 3% использую</w:t>
      </w:r>
      <w:r w:rsidR="001B2F22">
        <w:rPr>
          <w:rFonts w:ascii="Times New Roman" w:hAnsi="Times New Roman" w:cs="Times New Roman"/>
          <w:sz w:val="28"/>
          <w:szCs w:val="28"/>
        </w:rPr>
        <w:t>т общую систему налогообложения[4</w:t>
      </w:r>
      <w:r w:rsidR="00286999" w:rsidRPr="00286999">
        <w:rPr>
          <w:rFonts w:ascii="Times New Roman" w:hAnsi="Times New Roman" w:cs="Times New Roman"/>
          <w:sz w:val="28"/>
          <w:szCs w:val="28"/>
        </w:rPr>
        <w:t>]</w:t>
      </w:r>
      <w:r w:rsidR="001B2F22">
        <w:rPr>
          <w:rFonts w:ascii="Times New Roman" w:hAnsi="Times New Roman" w:cs="Times New Roman"/>
          <w:sz w:val="28"/>
          <w:szCs w:val="28"/>
        </w:rPr>
        <w:t>.</w:t>
      </w:r>
    </w:p>
    <w:p w:rsidR="0071085F" w:rsidRPr="0071085F" w:rsidRDefault="0071085F" w:rsidP="007108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85F">
        <w:rPr>
          <w:rFonts w:ascii="Times New Roman" w:hAnsi="Times New Roman" w:cs="Times New Roman"/>
          <w:sz w:val="28"/>
          <w:szCs w:val="28"/>
        </w:rPr>
        <w:t>Даже в случае, если у некоммерческой организации вообще не возникает налогооблагаемой базы, ей, тем не менее, необходимо в обязательном порядке вести налоговый учет целевых средств и их использования. Н</w:t>
      </w:r>
      <w:r>
        <w:rPr>
          <w:rFonts w:ascii="Times New Roman" w:hAnsi="Times New Roman" w:cs="Times New Roman"/>
          <w:sz w:val="28"/>
          <w:szCs w:val="28"/>
        </w:rPr>
        <w:t xml:space="preserve">еобходимость этого обусловлена </w:t>
      </w:r>
      <w:r w:rsidRPr="0071085F">
        <w:rPr>
          <w:rFonts w:ascii="Times New Roman" w:hAnsi="Times New Roman" w:cs="Times New Roman"/>
          <w:sz w:val="28"/>
          <w:szCs w:val="28"/>
        </w:rPr>
        <w:t>тем, что нецелевое использование средств подлежит налогообложению. Налоговый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85F">
        <w:rPr>
          <w:rFonts w:ascii="Times New Roman" w:hAnsi="Times New Roman" w:cs="Times New Roman"/>
          <w:sz w:val="28"/>
          <w:szCs w:val="28"/>
        </w:rPr>
        <w:t xml:space="preserve">учет должен быть организован таким образом, чтобы можно было определить, </w:t>
      </w:r>
      <w:r w:rsidR="00531380">
        <w:rPr>
          <w:rFonts w:ascii="Times New Roman" w:hAnsi="Times New Roman" w:cs="Times New Roman"/>
          <w:sz w:val="28"/>
          <w:szCs w:val="28"/>
        </w:rPr>
        <w:t>являются ли средства</w:t>
      </w:r>
      <w:r w:rsidRPr="0071085F">
        <w:rPr>
          <w:rFonts w:ascii="Times New Roman" w:hAnsi="Times New Roman" w:cs="Times New Roman"/>
          <w:sz w:val="28"/>
          <w:szCs w:val="28"/>
        </w:rPr>
        <w:t xml:space="preserve"> целевыми поступлениями, не подлежащими налогообложению, а также определить соответствие направлений их использования целевом</w:t>
      </w:r>
      <w:r w:rsidR="001B2F22">
        <w:rPr>
          <w:rFonts w:ascii="Times New Roman" w:hAnsi="Times New Roman" w:cs="Times New Roman"/>
          <w:sz w:val="28"/>
          <w:szCs w:val="28"/>
        </w:rPr>
        <w:t>у назначению.</w:t>
      </w:r>
    </w:p>
    <w:p w:rsidR="0071085F" w:rsidRPr="0071085F" w:rsidRDefault="00286999" w:rsidP="002869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1085F" w:rsidRPr="0071085F">
        <w:rPr>
          <w:rFonts w:ascii="Times New Roman" w:hAnsi="Times New Roman" w:cs="Times New Roman"/>
          <w:sz w:val="28"/>
          <w:szCs w:val="28"/>
        </w:rPr>
        <w:t>случае</w:t>
      </w:r>
      <w:proofErr w:type="gramStart"/>
      <w:r w:rsidR="0071085F" w:rsidRPr="0071085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1085F" w:rsidRPr="0071085F">
        <w:rPr>
          <w:rFonts w:ascii="Times New Roman" w:hAnsi="Times New Roman" w:cs="Times New Roman"/>
          <w:sz w:val="28"/>
          <w:szCs w:val="28"/>
        </w:rPr>
        <w:t xml:space="preserve"> если в регистрах бухгалтерского учета содержится недостаточно информации, налогоплательщик вправе самостоятельно дополнять применяемые регистры бухгалтерского учета дополнительными </w:t>
      </w:r>
      <w:r>
        <w:rPr>
          <w:rFonts w:ascii="Times New Roman" w:hAnsi="Times New Roman" w:cs="Times New Roman"/>
          <w:sz w:val="28"/>
          <w:szCs w:val="28"/>
        </w:rPr>
        <w:t xml:space="preserve">реквизитами, формируя тем самым </w:t>
      </w:r>
      <w:r w:rsidR="0071085F" w:rsidRPr="0071085F">
        <w:rPr>
          <w:rFonts w:ascii="Times New Roman" w:hAnsi="Times New Roman" w:cs="Times New Roman"/>
          <w:sz w:val="28"/>
          <w:szCs w:val="28"/>
        </w:rPr>
        <w:t>регистры налогового учета, либо вести самостоятельные регистры налогового учета. 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085F" w:rsidRPr="0071085F">
        <w:rPr>
          <w:rFonts w:ascii="Times New Roman" w:hAnsi="Times New Roman" w:cs="Times New Roman"/>
          <w:sz w:val="28"/>
          <w:szCs w:val="28"/>
        </w:rPr>
        <w:t>образом, если некоммерческая организация не ведет предпринимательской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085F" w:rsidRPr="0071085F">
        <w:rPr>
          <w:rFonts w:ascii="Times New Roman" w:hAnsi="Times New Roman" w:cs="Times New Roman"/>
          <w:sz w:val="28"/>
          <w:szCs w:val="28"/>
        </w:rPr>
        <w:t>и осуществляет бухгалтерский учет на счете 86 «Целевое финансирование», она может использовать регистры бухгалтерского учета в качестве регистров налогового учета, закрепив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085F" w:rsidRPr="0071085F">
        <w:rPr>
          <w:rFonts w:ascii="Times New Roman" w:hAnsi="Times New Roman" w:cs="Times New Roman"/>
          <w:sz w:val="28"/>
          <w:szCs w:val="28"/>
        </w:rPr>
        <w:t>это положение в Прика</w:t>
      </w:r>
      <w:r w:rsidR="001B2F22">
        <w:rPr>
          <w:rFonts w:ascii="Times New Roman" w:hAnsi="Times New Roman" w:cs="Times New Roman"/>
          <w:sz w:val="28"/>
          <w:szCs w:val="28"/>
        </w:rPr>
        <w:t>зе об учетной политике</w:t>
      </w:r>
      <w:r>
        <w:rPr>
          <w:rFonts w:ascii="Times New Roman" w:hAnsi="Times New Roman" w:cs="Times New Roman"/>
          <w:sz w:val="28"/>
          <w:szCs w:val="28"/>
        </w:rPr>
        <w:t>[5</w:t>
      </w:r>
      <w:r w:rsidRPr="00286999">
        <w:rPr>
          <w:rFonts w:ascii="Times New Roman" w:hAnsi="Times New Roman" w:cs="Times New Roman"/>
          <w:sz w:val="28"/>
          <w:szCs w:val="28"/>
        </w:rPr>
        <w:t>]</w:t>
      </w:r>
      <w:r w:rsidR="001B2F22">
        <w:rPr>
          <w:rFonts w:ascii="Times New Roman" w:hAnsi="Times New Roman" w:cs="Times New Roman"/>
          <w:sz w:val="28"/>
          <w:szCs w:val="28"/>
        </w:rPr>
        <w:t>.</w:t>
      </w:r>
    </w:p>
    <w:p w:rsidR="0040412E" w:rsidRDefault="0040412E" w:rsidP="00404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412E" w:rsidRPr="00F566A3" w:rsidRDefault="0040412E" w:rsidP="0040412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66A3">
        <w:rPr>
          <w:rFonts w:ascii="Times New Roman" w:hAnsi="Times New Roman" w:cs="Times New Roman"/>
          <w:b/>
          <w:sz w:val="28"/>
          <w:szCs w:val="28"/>
        </w:rPr>
        <w:t xml:space="preserve"> Список литературы:</w:t>
      </w:r>
    </w:p>
    <w:p w:rsidR="00A60ED3" w:rsidRPr="00F566A3" w:rsidRDefault="00A60ED3" w:rsidP="00F566A3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6A3">
        <w:rPr>
          <w:rFonts w:ascii="Times New Roman" w:hAnsi="Times New Roman" w:cs="Times New Roman"/>
          <w:sz w:val="28"/>
          <w:szCs w:val="28"/>
        </w:rPr>
        <w:t xml:space="preserve">Федеральный закон №7-ФЗ от 08.12.1995   «О некоммерческих организациях» (ред. от 29.07.2018) // Справочно-правовая система «Консультант Плюс» [Электронный ресурс] </w:t>
      </w:r>
    </w:p>
    <w:p w:rsidR="001B2F22" w:rsidRDefault="00A60ED3" w:rsidP="001B2F22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6A3">
        <w:rPr>
          <w:rFonts w:ascii="Times New Roman" w:hAnsi="Times New Roman" w:cs="Times New Roman"/>
          <w:sz w:val="28"/>
          <w:szCs w:val="28"/>
        </w:rPr>
        <w:t>Орлова А., Смирнова А.. Бизнес и НКО: вместе за лучшее будущее. Сборник кейсов. – СПБ, ЦРНО, 2016. – с. 3-6.</w:t>
      </w:r>
      <w:r w:rsidR="001B2F22" w:rsidRPr="001B2F22">
        <w:t xml:space="preserve"> </w:t>
      </w:r>
      <w:r w:rsidR="001B2F22" w:rsidRPr="001B2F22">
        <w:rPr>
          <w:rFonts w:ascii="Times New Roman" w:hAnsi="Times New Roman" w:cs="Times New Roman"/>
          <w:sz w:val="28"/>
          <w:szCs w:val="28"/>
        </w:rPr>
        <w:t>4.</w:t>
      </w:r>
      <w:r w:rsidR="001B2F22" w:rsidRPr="001B2F22">
        <w:rPr>
          <w:rFonts w:ascii="Times New Roman" w:hAnsi="Times New Roman" w:cs="Times New Roman"/>
          <w:sz w:val="28"/>
          <w:szCs w:val="28"/>
        </w:rPr>
        <w:tab/>
      </w:r>
    </w:p>
    <w:p w:rsidR="00A60ED3" w:rsidRPr="00F566A3" w:rsidRDefault="001B2F22" w:rsidP="001B2F22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2F22">
        <w:rPr>
          <w:rFonts w:ascii="Times New Roman" w:hAnsi="Times New Roman" w:cs="Times New Roman"/>
          <w:sz w:val="28"/>
          <w:szCs w:val="28"/>
        </w:rPr>
        <w:t>Союз гражданских инициатив: Методическое пособие по ведению бухгалтерского и налогового учета в НКО, составлению отчетности и ее публикации, участии в контрольных мероприятиях, обеспечению открытости и прозрачности деятельности НКО // союз гражданских инициатив, Москва – 2015. –  с. 11</w:t>
      </w:r>
    </w:p>
    <w:p w:rsidR="00286999" w:rsidRPr="00F566A3" w:rsidRDefault="00286999" w:rsidP="00F566A3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6A3">
        <w:rPr>
          <w:rFonts w:ascii="Times New Roman" w:hAnsi="Times New Roman" w:cs="Times New Roman"/>
          <w:sz w:val="28"/>
          <w:szCs w:val="28"/>
        </w:rPr>
        <w:t>Орлова А.. Как НКО ведут финансы?</w:t>
      </w:r>
      <w:r w:rsidRPr="00286999">
        <w:t xml:space="preserve"> </w:t>
      </w:r>
      <w:r w:rsidRPr="00F566A3">
        <w:rPr>
          <w:rFonts w:ascii="Times New Roman" w:hAnsi="Times New Roman" w:cs="Times New Roman"/>
          <w:sz w:val="28"/>
          <w:szCs w:val="28"/>
        </w:rPr>
        <w:t>– СПБ, ЦРНО, 2018. – с. 3.</w:t>
      </w:r>
    </w:p>
    <w:p w:rsidR="0071085F" w:rsidRPr="00F566A3" w:rsidRDefault="00286999" w:rsidP="00F566A3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6A3">
        <w:rPr>
          <w:rFonts w:ascii="Times New Roman" w:hAnsi="Times New Roman" w:cs="Times New Roman"/>
          <w:sz w:val="28"/>
          <w:szCs w:val="28"/>
        </w:rPr>
        <w:t>Налоговый Кодекс РФ глава 313 «Налоговый учет. Общие положения».// Справочно-правовая система «Консультант Плюс» [Электронный ресурс]</w:t>
      </w:r>
      <w:r w:rsidRPr="00F566A3">
        <w:rPr>
          <w:rFonts w:ascii="Times New Roman" w:hAnsi="Times New Roman" w:cs="Times New Roman"/>
          <w:sz w:val="28"/>
          <w:szCs w:val="28"/>
        </w:rPr>
        <w:tab/>
      </w:r>
    </w:p>
    <w:p w:rsidR="0040412E" w:rsidRPr="0040412E" w:rsidRDefault="0040412E" w:rsidP="004041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638DB" w:rsidRPr="00A638DB" w:rsidRDefault="0040412E" w:rsidP="0040412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телефон: +79644513111</w:t>
      </w:r>
    </w:p>
    <w:sectPr w:rsidR="00A638DB" w:rsidRPr="00A63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63396"/>
    <w:multiLevelType w:val="hybridMultilevel"/>
    <w:tmpl w:val="6C8CA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42F"/>
    <w:rsid w:val="000060E9"/>
    <w:rsid w:val="000112B4"/>
    <w:rsid w:val="000562C1"/>
    <w:rsid w:val="000C5FE2"/>
    <w:rsid w:val="000E3236"/>
    <w:rsid w:val="00177C0B"/>
    <w:rsid w:val="001B2F22"/>
    <w:rsid w:val="0022173B"/>
    <w:rsid w:val="00262D8D"/>
    <w:rsid w:val="002653F8"/>
    <w:rsid w:val="00286999"/>
    <w:rsid w:val="002E214A"/>
    <w:rsid w:val="0030708B"/>
    <w:rsid w:val="003334EC"/>
    <w:rsid w:val="0040412E"/>
    <w:rsid w:val="00411303"/>
    <w:rsid w:val="004B5031"/>
    <w:rsid w:val="00517C3C"/>
    <w:rsid w:val="00531380"/>
    <w:rsid w:val="0056067C"/>
    <w:rsid w:val="00623A86"/>
    <w:rsid w:val="006B7B3A"/>
    <w:rsid w:val="0071085F"/>
    <w:rsid w:val="0074238D"/>
    <w:rsid w:val="00777EF4"/>
    <w:rsid w:val="0078642F"/>
    <w:rsid w:val="00804329"/>
    <w:rsid w:val="00823ADB"/>
    <w:rsid w:val="009B6A9B"/>
    <w:rsid w:val="00A04F5E"/>
    <w:rsid w:val="00A43A1A"/>
    <w:rsid w:val="00A60ED3"/>
    <w:rsid w:val="00A638DB"/>
    <w:rsid w:val="00A7780B"/>
    <w:rsid w:val="00A9200B"/>
    <w:rsid w:val="00AA05CD"/>
    <w:rsid w:val="00AB2301"/>
    <w:rsid w:val="00B0797B"/>
    <w:rsid w:val="00B1622D"/>
    <w:rsid w:val="00B3523A"/>
    <w:rsid w:val="00BB3577"/>
    <w:rsid w:val="00BB7DCD"/>
    <w:rsid w:val="00BE0D21"/>
    <w:rsid w:val="00CA1709"/>
    <w:rsid w:val="00CB7D6A"/>
    <w:rsid w:val="00CF509A"/>
    <w:rsid w:val="00D7486E"/>
    <w:rsid w:val="00D74965"/>
    <w:rsid w:val="00D80C62"/>
    <w:rsid w:val="00E27BA0"/>
    <w:rsid w:val="00E344F4"/>
    <w:rsid w:val="00F20D94"/>
    <w:rsid w:val="00F543EA"/>
    <w:rsid w:val="00F566A3"/>
    <w:rsid w:val="00F74FD1"/>
    <w:rsid w:val="00FE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D6A"/>
    <w:rPr>
      <w:color w:val="0000FF" w:themeColor="hyperlink"/>
      <w:u w:val="single"/>
    </w:rPr>
  </w:style>
  <w:style w:type="table" w:customStyle="1" w:styleId="2">
    <w:name w:val="Сетка таблицы2"/>
    <w:basedOn w:val="a1"/>
    <w:next w:val="a4"/>
    <w:uiPriority w:val="59"/>
    <w:rsid w:val="00A638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638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BB3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BB3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BB3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BB3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enstr4gtm">
    <w:name w:val="lenstr4gtm"/>
    <w:basedOn w:val="a0"/>
    <w:rsid w:val="00823ADB"/>
  </w:style>
  <w:style w:type="paragraph" w:styleId="a5">
    <w:name w:val="List Paragraph"/>
    <w:basedOn w:val="a"/>
    <w:uiPriority w:val="34"/>
    <w:qFormat/>
    <w:rsid w:val="006B7B3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1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13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D6A"/>
    <w:rPr>
      <w:color w:val="0000FF" w:themeColor="hyperlink"/>
      <w:u w:val="single"/>
    </w:rPr>
  </w:style>
  <w:style w:type="table" w:customStyle="1" w:styleId="2">
    <w:name w:val="Сетка таблицы2"/>
    <w:basedOn w:val="a1"/>
    <w:next w:val="a4"/>
    <w:uiPriority w:val="59"/>
    <w:rsid w:val="00A638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638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BB3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BB3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BB3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BB3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enstr4gtm">
    <w:name w:val="lenstr4gtm"/>
    <w:basedOn w:val="a0"/>
    <w:rsid w:val="00823ADB"/>
  </w:style>
  <w:style w:type="paragraph" w:styleId="a5">
    <w:name w:val="List Paragraph"/>
    <w:basedOn w:val="a"/>
    <w:uiPriority w:val="34"/>
    <w:qFormat/>
    <w:rsid w:val="006B7B3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1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13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E13BF-83DA-48BF-999E-4B4F6B9A0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2153</TotalTime>
  <Pages>5</Pages>
  <Words>1808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36</cp:revision>
  <cp:lastPrinted>2019-06-05T00:51:00Z</cp:lastPrinted>
  <dcterms:created xsi:type="dcterms:W3CDTF">2019-06-03T05:36:00Z</dcterms:created>
  <dcterms:modified xsi:type="dcterms:W3CDTF">2019-06-07T02:59:00Z</dcterms:modified>
</cp:coreProperties>
</file>